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B8C" w:rsidRPr="00F04B3B" w:rsidRDefault="007C67B1" w:rsidP="00F33756">
      <w:pPr>
        <w:spacing w:after="0"/>
        <w:rPr>
          <w:rStyle w:val="jlqj4b"/>
          <w:rFonts w:eastAsiaTheme="majorEastAsia"/>
          <w:sz w:val="22"/>
          <w:szCs w:val="22"/>
        </w:rPr>
      </w:pPr>
      <w:proofErr w:type="spellStart"/>
      <w:r w:rsidRPr="00F04B3B">
        <w:rPr>
          <w:rStyle w:val="jlqj4b"/>
          <w:rFonts w:eastAsiaTheme="majorEastAsia"/>
          <w:sz w:val="22"/>
          <w:szCs w:val="22"/>
        </w:rPr>
        <w:t>Projekta</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mērķis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ir</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noteikt</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vācu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kopienas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vietu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Latgales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multikulturālajā</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vidē</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diahroniskā</w:t>
      </w:r>
      <w:proofErr w:type="spellEnd"/>
      <w:r w:rsidRPr="00F04B3B">
        <w:rPr>
          <w:rStyle w:val="jlqj4b"/>
          <w:rFonts w:eastAsiaTheme="majorEastAsia"/>
          <w:sz w:val="22"/>
          <w:szCs w:val="22"/>
        </w:rPr>
        <w:t xml:space="preserve"> un </w:t>
      </w:r>
      <w:proofErr w:type="spellStart"/>
      <w:r w:rsidRPr="00F04B3B">
        <w:rPr>
          <w:rStyle w:val="jlqj4b"/>
          <w:rFonts w:eastAsiaTheme="majorEastAsia"/>
          <w:sz w:val="22"/>
          <w:szCs w:val="22"/>
        </w:rPr>
        <w:t>sinhronā</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perspektīvā</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balstoties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uz</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noteiktiem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metodoloģiskiem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principiem</w:t>
      </w:r>
      <w:proofErr w:type="spellEnd"/>
      <w:r w:rsidR="00D74B8C" w:rsidRPr="00F04B3B">
        <w:rPr>
          <w:rStyle w:val="jlqj4b"/>
          <w:rFonts w:eastAsiaTheme="majorEastAsia"/>
          <w:sz w:val="22"/>
          <w:szCs w:val="22"/>
        </w:rPr>
        <w:t>,</w:t>
      </w:r>
      <w:r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jaunu</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daudzveidīgu</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avotu</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tiesību</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akti</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likumu</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kopums</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egodokumenti</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folkloras</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materiāli</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u.c.</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ieviešanu</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zinātniskajā</w:t>
      </w:r>
      <w:proofErr w:type="spellEnd"/>
      <w:r w:rsidR="00D74B8C"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apritē</w:t>
      </w:r>
      <w:proofErr w:type="spellEnd"/>
      <w:r w:rsidR="00D74B8C" w:rsidRPr="00F04B3B">
        <w:rPr>
          <w:rStyle w:val="jlqj4b"/>
          <w:rFonts w:eastAsiaTheme="majorEastAsia"/>
          <w:sz w:val="22"/>
          <w:szCs w:val="22"/>
        </w:rPr>
        <w:t xml:space="preserve"> un to </w:t>
      </w:r>
      <w:proofErr w:type="spellStart"/>
      <w:r w:rsidRPr="00F04B3B">
        <w:rPr>
          <w:rStyle w:val="jlqj4b"/>
          <w:rFonts w:eastAsiaTheme="majorEastAsia"/>
          <w:sz w:val="22"/>
          <w:szCs w:val="22"/>
        </w:rPr>
        <w:t>analīzi</w:t>
      </w:r>
      <w:proofErr w:type="spellEnd"/>
      <w:r w:rsidR="00D74B8C" w:rsidRPr="00F04B3B">
        <w:rPr>
          <w:rStyle w:val="jlqj4b"/>
          <w:rFonts w:eastAsiaTheme="majorEastAsia"/>
          <w:sz w:val="22"/>
          <w:szCs w:val="22"/>
        </w:rPr>
        <w:t xml:space="preserve">. </w:t>
      </w:r>
      <w:proofErr w:type="spellStart"/>
      <w:r w:rsidRPr="00F04B3B">
        <w:rPr>
          <w:rStyle w:val="jlqj4b"/>
          <w:rFonts w:eastAsiaTheme="majorEastAsia"/>
          <w:sz w:val="22"/>
          <w:szCs w:val="22"/>
        </w:rPr>
        <w:t>Projekts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akcentē</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uztveres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līmeni</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Pētnieki</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koncentrējas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uz</w:t>
      </w:r>
      <w:proofErr w:type="spellEnd"/>
      <w:r w:rsidRPr="00F04B3B">
        <w:rPr>
          <w:rStyle w:val="jlqj4b"/>
          <w:rFonts w:eastAsiaTheme="majorEastAsia"/>
          <w:sz w:val="22"/>
          <w:szCs w:val="22"/>
        </w:rPr>
        <w:t xml:space="preserve"> trim </w:t>
      </w:r>
      <w:proofErr w:type="spellStart"/>
      <w:r w:rsidRPr="00F04B3B">
        <w:rPr>
          <w:rStyle w:val="jlqj4b"/>
          <w:rFonts w:eastAsiaTheme="majorEastAsia"/>
          <w:sz w:val="22"/>
          <w:szCs w:val="22"/>
        </w:rPr>
        <w:t>uztveres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šķautnēm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vāciešiem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pašu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vāciešu</w:t>
      </w:r>
      <w:proofErr w:type="spellEnd"/>
      <w:r w:rsidRPr="00F04B3B">
        <w:rPr>
          <w:rStyle w:val="jlqj4b"/>
          <w:rFonts w:eastAsiaTheme="majorEastAsia"/>
          <w:sz w:val="22"/>
          <w:szCs w:val="22"/>
        </w:rPr>
        <w:t xml:space="preserve"> </w:t>
      </w:r>
      <w:proofErr w:type="spellStart"/>
      <w:r w:rsidR="00D74B8C" w:rsidRPr="00F04B3B">
        <w:rPr>
          <w:rStyle w:val="jlqj4b"/>
          <w:rFonts w:eastAsiaTheme="majorEastAsia"/>
          <w:sz w:val="22"/>
          <w:szCs w:val="22"/>
        </w:rPr>
        <w:t>uztverē</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vāciešiem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citu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etnisko</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grupu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skatījumā</w:t>
      </w:r>
      <w:proofErr w:type="spellEnd"/>
      <w:r w:rsidRPr="00F04B3B">
        <w:rPr>
          <w:rStyle w:val="jlqj4b"/>
          <w:rFonts w:eastAsiaTheme="majorEastAsia"/>
          <w:sz w:val="22"/>
          <w:szCs w:val="22"/>
        </w:rPr>
        <w:t xml:space="preserve"> un </w:t>
      </w:r>
      <w:proofErr w:type="spellStart"/>
      <w:r w:rsidRPr="00F04B3B">
        <w:rPr>
          <w:rStyle w:val="jlqj4b"/>
          <w:rFonts w:eastAsiaTheme="majorEastAsia"/>
          <w:sz w:val="22"/>
          <w:szCs w:val="22"/>
        </w:rPr>
        <w:t>citām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etniskajām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grupām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vāciešu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skatījumā</w:t>
      </w:r>
      <w:proofErr w:type="spellEnd"/>
      <w:r w:rsidRPr="00F04B3B">
        <w:rPr>
          <w:rStyle w:val="jlqj4b"/>
          <w:rFonts w:eastAsiaTheme="majorEastAsia"/>
          <w:sz w:val="22"/>
          <w:szCs w:val="22"/>
        </w:rPr>
        <w:t xml:space="preserve">. </w:t>
      </w:r>
    </w:p>
    <w:p w:rsidR="00D74B8C" w:rsidRPr="00F04B3B" w:rsidRDefault="007C67B1" w:rsidP="00F33756">
      <w:pPr>
        <w:spacing w:after="0"/>
        <w:rPr>
          <w:rStyle w:val="jlqj4b"/>
          <w:rFonts w:eastAsiaTheme="majorEastAsia"/>
          <w:sz w:val="22"/>
          <w:szCs w:val="22"/>
        </w:rPr>
      </w:pPr>
      <w:proofErr w:type="spellStart"/>
      <w:r w:rsidRPr="00F04B3B">
        <w:rPr>
          <w:rStyle w:val="jlqj4b"/>
          <w:rFonts w:eastAsiaTheme="majorEastAsia"/>
          <w:sz w:val="22"/>
          <w:szCs w:val="22"/>
        </w:rPr>
        <w:t>Vācieši</w:t>
      </w:r>
      <w:proofErr w:type="spellEnd"/>
      <w:r w:rsidRPr="00F04B3B">
        <w:rPr>
          <w:rStyle w:val="jlqj4b"/>
          <w:rFonts w:eastAsiaTheme="majorEastAsia"/>
          <w:sz w:val="22"/>
          <w:szCs w:val="22"/>
        </w:rPr>
        <w:t xml:space="preserve">, kas </w:t>
      </w:r>
      <w:proofErr w:type="spellStart"/>
      <w:r w:rsidRPr="00F04B3B">
        <w:rPr>
          <w:rStyle w:val="jlqj4b"/>
          <w:rFonts w:eastAsiaTheme="majorEastAsia"/>
          <w:sz w:val="22"/>
          <w:szCs w:val="22"/>
        </w:rPr>
        <w:t>ieradās</w:t>
      </w:r>
      <w:proofErr w:type="spellEnd"/>
      <w:r w:rsidRPr="00F04B3B">
        <w:rPr>
          <w:rStyle w:val="jlqj4b"/>
          <w:rFonts w:eastAsiaTheme="majorEastAsia"/>
          <w:sz w:val="22"/>
          <w:szCs w:val="22"/>
        </w:rPr>
        <w:t xml:space="preserve"> un </w:t>
      </w:r>
      <w:proofErr w:type="spellStart"/>
      <w:r w:rsidRPr="00F04B3B">
        <w:rPr>
          <w:rStyle w:val="jlqj4b"/>
          <w:rFonts w:eastAsiaTheme="majorEastAsia"/>
          <w:sz w:val="22"/>
          <w:szCs w:val="22"/>
        </w:rPr>
        <w:t>apmetās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uz</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dzīvi</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Latvijas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teritorijā</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Latvijas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historiogrāfijā</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tiek</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saukti</w:t>
      </w:r>
      <w:proofErr w:type="spellEnd"/>
      <w:r w:rsidRPr="00F04B3B">
        <w:rPr>
          <w:rStyle w:val="jlqj4b"/>
          <w:rFonts w:eastAsiaTheme="majorEastAsia"/>
          <w:sz w:val="22"/>
          <w:szCs w:val="22"/>
        </w:rPr>
        <w:t xml:space="preserve"> par </w:t>
      </w:r>
      <w:proofErr w:type="spellStart"/>
      <w:r w:rsidRPr="00F04B3B">
        <w:rPr>
          <w:rStyle w:val="jlqj4b"/>
          <w:rFonts w:eastAsiaTheme="majorEastAsia"/>
          <w:sz w:val="22"/>
          <w:szCs w:val="22"/>
        </w:rPr>
        <w:t>vācbaltiešiem</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Vācieši</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Latvijas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teritorijā</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dzīvojuši</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ilgāk</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nekā</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citas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etniskās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grupas</w:t>
      </w:r>
      <w:proofErr w:type="spellEnd"/>
      <w:r w:rsidRPr="00F04B3B">
        <w:rPr>
          <w:rStyle w:val="jlqj4b"/>
          <w:rFonts w:eastAsiaTheme="majorEastAsia"/>
          <w:sz w:val="22"/>
          <w:szCs w:val="22"/>
        </w:rPr>
        <w:t xml:space="preserve"> - </w:t>
      </w:r>
      <w:proofErr w:type="spellStart"/>
      <w:r w:rsidRPr="00F04B3B">
        <w:rPr>
          <w:rStyle w:val="jlqj4b"/>
          <w:rFonts w:eastAsiaTheme="majorEastAsia"/>
          <w:sz w:val="22"/>
          <w:szCs w:val="22"/>
        </w:rPr>
        <w:t>kopš</w:t>
      </w:r>
      <w:proofErr w:type="spellEnd"/>
      <w:r w:rsidRPr="00F04B3B">
        <w:rPr>
          <w:rStyle w:val="jlqj4b"/>
          <w:rFonts w:eastAsiaTheme="majorEastAsia"/>
          <w:sz w:val="22"/>
          <w:szCs w:val="22"/>
        </w:rPr>
        <w:t xml:space="preserve"> 13. </w:t>
      </w:r>
      <w:proofErr w:type="spellStart"/>
      <w:r w:rsidRPr="00F04B3B">
        <w:rPr>
          <w:rStyle w:val="jlqj4b"/>
          <w:rFonts w:eastAsiaTheme="majorEastAsia"/>
          <w:sz w:val="22"/>
          <w:szCs w:val="22"/>
        </w:rPr>
        <w:t>gs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Tāpēc</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viņu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ietekme</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šeit</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ir</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bijusi</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dziļāka</w:t>
      </w:r>
      <w:proofErr w:type="spellEnd"/>
      <w:r w:rsidRPr="00F04B3B">
        <w:rPr>
          <w:rStyle w:val="jlqj4b"/>
          <w:rFonts w:eastAsiaTheme="majorEastAsia"/>
          <w:sz w:val="22"/>
          <w:szCs w:val="22"/>
        </w:rPr>
        <w:t xml:space="preserve"> un </w:t>
      </w:r>
      <w:proofErr w:type="spellStart"/>
      <w:r w:rsidRPr="00F04B3B">
        <w:rPr>
          <w:rStyle w:val="jlqj4b"/>
          <w:rFonts w:eastAsiaTheme="majorEastAsia"/>
          <w:sz w:val="22"/>
          <w:szCs w:val="22"/>
        </w:rPr>
        <w:t>ilgtspējīgāka</w:t>
      </w:r>
      <w:proofErr w:type="spellEnd"/>
      <w:r w:rsidRPr="00F04B3B">
        <w:rPr>
          <w:rStyle w:val="jlqj4b"/>
          <w:rFonts w:eastAsiaTheme="majorEastAsia"/>
          <w:sz w:val="22"/>
          <w:szCs w:val="22"/>
        </w:rPr>
        <w:t xml:space="preserve">. Latgale </w:t>
      </w:r>
      <w:proofErr w:type="spellStart"/>
      <w:r w:rsidRPr="00F04B3B">
        <w:rPr>
          <w:rStyle w:val="jlqj4b"/>
          <w:rFonts w:eastAsiaTheme="majorEastAsia"/>
          <w:sz w:val="22"/>
          <w:szCs w:val="22"/>
        </w:rPr>
        <w:t>ir</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kultūrvēsturisks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novads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Latvijas</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austrumu</w:t>
      </w:r>
      <w:proofErr w:type="spellEnd"/>
      <w:r w:rsidRPr="00F04B3B">
        <w:rPr>
          <w:rStyle w:val="jlqj4b"/>
          <w:rFonts w:eastAsiaTheme="majorEastAsia"/>
          <w:sz w:val="22"/>
          <w:szCs w:val="22"/>
        </w:rPr>
        <w:t xml:space="preserve"> </w:t>
      </w:r>
      <w:proofErr w:type="spellStart"/>
      <w:r w:rsidRPr="00F04B3B">
        <w:rPr>
          <w:rStyle w:val="jlqj4b"/>
          <w:rFonts w:eastAsiaTheme="majorEastAsia"/>
          <w:sz w:val="22"/>
          <w:szCs w:val="22"/>
        </w:rPr>
        <w:t>daļā</w:t>
      </w:r>
      <w:proofErr w:type="spellEnd"/>
      <w:r w:rsidRPr="00F04B3B">
        <w:rPr>
          <w:rStyle w:val="jlqj4b"/>
          <w:rFonts w:eastAsiaTheme="majorEastAsia"/>
          <w:sz w:val="22"/>
          <w:szCs w:val="22"/>
        </w:rPr>
        <w:t>.</w:t>
      </w:r>
      <w:r w:rsidR="00D74B8C" w:rsidRPr="00F04B3B">
        <w:rPr>
          <w:rStyle w:val="jlqj4b"/>
          <w:rFonts w:eastAsiaTheme="majorEastAsia"/>
          <w:sz w:val="22"/>
          <w:szCs w:val="22"/>
        </w:rPr>
        <w:t xml:space="preserve"> </w:t>
      </w:r>
      <w:proofErr w:type="spellStart"/>
      <w:r w:rsidR="00D74B8C" w:rsidRPr="00F04B3B">
        <w:rPr>
          <w:color w:val="000000"/>
          <w:sz w:val="22"/>
          <w:szCs w:val="22"/>
        </w:rPr>
        <w:t>Mūsdienu</w:t>
      </w:r>
      <w:proofErr w:type="spellEnd"/>
      <w:r w:rsidR="00D74B8C" w:rsidRPr="00F04B3B">
        <w:rPr>
          <w:color w:val="000000"/>
          <w:sz w:val="22"/>
          <w:szCs w:val="22"/>
        </w:rPr>
        <w:t xml:space="preserve"> </w:t>
      </w:r>
      <w:proofErr w:type="spellStart"/>
      <w:r w:rsidR="00D74B8C" w:rsidRPr="00F04B3B">
        <w:rPr>
          <w:color w:val="000000"/>
          <w:sz w:val="22"/>
          <w:szCs w:val="22"/>
        </w:rPr>
        <w:t>Latgales</w:t>
      </w:r>
      <w:proofErr w:type="spellEnd"/>
      <w:r w:rsidR="00D74B8C" w:rsidRPr="00F04B3B">
        <w:rPr>
          <w:color w:val="000000"/>
          <w:sz w:val="22"/>
          <w:szCs w:val="22"/>
        </w:rPr>
        <w:t xml:space="preserve"> </w:t>
      </w:r>
      <w:proofErr w:type="spellStart"/>
      <w:r w:rsidR="00D74B8C" w:rsidRPr="00F04B3B">
        <w:rPr>
          <w:color w:val="000000"/>
          <w:sz w:val="22"/>
          <w:szCs w:val="22"/>
        </w:rPr>
        <w:t>teritoriālā</w:t>
      </w:r>
      <w:proofErr w:type="spellEnd"/>
      <w:r w:rsidR="00D74B8C" w:rsidRPr="00F04B3B">
        <w:rPr>
          <w:color w:val="000000"/>
          <w:sz w:val="22"/>
          <w:szCs w:val="22"/>
        </w:rPr>
        <w:t xml:space="preserve"> </w:t>
      </w:r>
      <w:proofErr w:type="spellStart"/>
      <w:r w:rsidR="00D74B8C" w:rsidRPr="00F04B3B">
        <w:rPr>
          <w:sz w:val="22"/>
          <w:szCs w:val="22"/>
        </w:rPr>
        <w:t>identitātes</w:t>
      </w:r>
      <w:proofErr w:type="spellEnd"/>
      <w:r w:rsidR="00D74B8C" w:rsidRPr="00F04B3B">
        <w:rPr>
          <w:sz w:val="22"/>
          <w:szCs w:val="22"/>
        </w:rPr>
        <w:t xml:space="preserve"> </w:t>
      </w:r>
      <w:proofErr w:type="spellStart"/>
      <w:r w:rsidR="00D74B8C" w:rsidRPr="00F04B3B">
        <w:rPr>
          <w:sz w:val="22"/>
          <w:szCs w:val="22"/>
        </w:rPr>
        <w:t>pirmsākumi</w:t>
      </w:r>
      <w:proofErr w:type="spellEnd"/>
      <w:r w:rsidR="00D74B8C" w:rsidRPr="00F04B3B">
        <w:rPr>
          <w:sz w:val="22"/>
          <w:szCs w:val="22"/>
        </w:rPr>
        <w:t xml:space="preserve"> </w:t>
      </w:r>
      <w:proofErr w:type="spellStart"/>
      <w:r w:rsidR="00D74B8C" w:rsidRPr="00F04B3B">
        <w:rPr>
          <w:sz w:val="22"/>
          <w:szCs w:val="22"/>
        </w:rPr>
        <w:t>meklējami</w:t>
      </w:r>
      <w:proofErr w:type="spellEnd"/>
      <w:r w:rsidR="00D74B8C" w:rsidRPr="00F04B3B">
        <w:rPr>
          <w:sz w:val="22"/>
          <w:szCs w:val="22"/>
        </w:rPr>
        <w:t xml:space="preserve"> 12. – 13. </w:t>
      </w:r>
      <w:proofErr w:type="spellStart"/>
      <w:r w:rsidR="00D74B8C" w:rsidRPr="00F04B3B">
        <w:rPr>
          <w:sz w:val="22"/>
          <w:szCs w:val="22"/>
        </w:rPr>
        <w:t>gadsimta</w:t>
      </w:r>
      <w:proofErr w:type="spellEnd"/>
      <w:r w:rsidR="00D74B8C" w:rsidRPr="00F04B3B">
        <w:rPr>
          <w:sz w:val="22"/>
          <w:szCs w:val="22"/>
        </w:rPr>
        <w:t xml:space="preserve"> </w:t>
      </w:r>
      <w:proofErr w:type="spellStart"/>
      <w:r w:rsidR="00D74B8C" w:rsidRPr="00F04B3B">
        <w:rPr>
          <w:sz w:val="22"/>
          <w:szCs w:val="22"/>
        </w:rPr>
        <w:t>mijā</w:t>
      </w:r>
      <w:proofErr w:type="spellEnd"/>
      <w:r w:rsidR="00D74B8C" w:rsidRPr="00F04B3B">
        <w:rPr>
          <w:sz w:val="22"/>
          <w:szCs w:val="22"/>
        </w:rPr>
        <w:t xml:space="preserve">. </w:t>
      </w:r>
      <w:proofErr w:type="spellStart"/>
      <w:r w:rsidR="00D74B8C" w:rsidRPr="00F04B3B">
        <w:rPr>
          <w:sz w:val="22"/>
          <w:szCs w:val="22"/>
        </w:rPr>
        <w:t>Šī</w:t>
      </w:r>
      <w:proofErr w:type="spellEnd"/>
      <w:r w:rsidR="00D74B8C" w:rsidRPr="00F04B3B">
        <w:rPr>
          <w:sz w:val="22"/>
          <w:szCs w:val="22"/>
        </w:rPr>
        <w:t xml:space="preserve"> </w:t>
      </w:r>
      <w:proofErr w:type="spellStart"/>
      <w:r w:rsidR="00D74B8C" w:rsidRPr="00F04B3B">
        <w:rPr>
          <w:sz w:val="22"/>
          <w:szCs w:val="22"/>
        </w:rPr>
        <w:t>laika</w:t>
      </w:r>
      <w:proofErr w:type="spellEnd"/>
      <w:r w:rsidR="00D74B8C" w:rsidRPr="00F04B3B">
        <w:rPr>
          <w:sz w:val="22"/>
          <w:szCs w:val="22"/>
        </w:rPr>
        <w:t xml:space="preserve"> </w:t>
      </w:r>
      <w:proofErr w:type="spellStart"/>
      <w:r w:rsidR="00D74B8C" w:rsidRPr="00F04B3B">
        <w:rPr>
          <w:sz w:val="22"/>
          <w:szCs w:val="22"/>
        </w:rPr>
        <w:t>Latgales</w:t>
      </w:r>
      <w:proofErr w:type="spellEnd"/>
      <w:r w:rsidR="00D74B8C" w:rsidRPr="00F04B3B">
        <w:rPr>
          <w:sz w:val="22"/>
          <w:szCs w:val="22"/>
        </w:rPr>
        <w:t xml:space="preserve"> </w:t>
      </w:r>
      <w:proofErr w:type="spellStart"/>
      <w:r w:rsidR="00D74B8C" w:rsidRPr="00F04B3B">
        <w:rPr>
          <w:sz w:val="22"/>
          <w:szCs w:val="22"/>
        </w:rPr>
        <w:t>teritorija</w:t>
      </w:r>
      <w:proofErr w:type="spellEnd"/>
      <w:r w:rsidR="00D74B8C" w:rsidRPr="00F04B3B">
        <w:rPr>
          <w:sz w:val="22"/>
          <w:szCs w:val="22"/>
        </w:rPr>
        <w:t xml:space="preserve"> </w:t>
      </w:r>
      <w:proofErr w:type="spellStart"/>
      <w:r w:rsidR="00D74B8C" w:rsidRPr="00F04B3B">
        <w:rPr>
          <w:sz w:val="22"/>
          <w:szCs w:val="22"/>
        </w:rPr>
        <w:t>latīņu</w:t>
      </w:r>
      <w:proofErr w:type="spellEnd"/>
      <w:r w:rsidR="00D74B8C" w:rsidRPr="00F04B3B">
        <w:rPr>
          <w:sz w:val="22"/>
          <w:szCs w:val="22"/>
        </w:rPr>
        <w:t xml:space="preserve"> </w:t>
      </w:r>
      <w:proofErr w:type="spellStart"/>
      <w:r w:rsidR="00D74B8C" w:rsidRPr="00F04B3B">
        <w:rPr>
          <w:sz w:val="22"/>
          <w:szCs w:val="22"/>
        </w:rPr>
        <w:t>tekstos</w:t>
      </w:r>
      <w:proofErr w:type="spellEnd"/>
      <w:r w:rsidR="00D74B8C" w:rsidRPr="00F04B3B">
        <w:rPr>
          <w:sz w:val="22"/>
          <w:szCs w:val="22"/>
        </w:rPr>
        <w:t xml:space="preserve"> </w:t>
      </w:r>
      <w:proofErr w:type="spellStart"/>
      <w:r w:rsidR="00D74B8C" w:rsidRPr="00F04B3B">
        <w:rPr>
          <w:sz w:val="22"/>
          <w:szCs w:val="22"/>
        </w:rPr>
        <w:t>saukta</w:t>
      </w:r>
      <w:proofErr w:type="spellEnd"/>
      <w:r w:rsidR="00D74B8C" w:rsidRPr="00F04B3B">
        <w:rPr>
          <w:sz w:val="22"/>
          <w:szCs w:val="22"/>
        </w:rPr>
        <w:t xml:space="preserve"> par </w:t>
      </w:r>
      <w:proofErr w:type="spellStart"/>
      <w:r w:rsidR="00D74B8C" w:rsidRPr="00F04B3B">
        <w:rPr>
          <w:sz w:val="22"/>
          <w:szCs w:val="22"/>
          <w:shd w:val="clear" w:color="auto" w:fill="FFFFFF"/>
        </w:rPr>
        <w:t>Lethia</w:t>
      </w:r>
      <w:proofErr w:type="spellEnd"/>
      <w:r w:rsidR="00D74B8C" w:rsidRPr="00F04B3B">
        <w:rPr>
          <w:sz w:val="22"/>
          <w:szCs w:val="22"/>
        </w:rPr>
        <w:t xml:space="preserve">, bet </w:t>
      </w:r>
      <w:proofErr w:type="spellStart"/>
      <w:r w:rsidR="00D74B8C" w:rsidRPr="00F04B3B">
        <w:rPr>
          <w:sz w:val="22"/>
          <w:szCs w:val="22"/>
        </w:rPr>
        <w:t>senkrievu</w:t>
      </w:r>
      <w:proofErr w:type="spellEnd"/>
      <w:r w:rsidR="00D74B8C" w:rsidRPr="00F04B3B">
        <w:rPr>
          <w:sz w:val="22"/>
          <w:szCs w:val="22"/>
        </w:rPr>
        <w:t xml:space="preserve"> </w:t>
      </w:r>
      <w:proofErr w:type="spellStart"/>
      <w:r w:rsidR="00D74B8C" w:rsidRPr="00F04B3B">
        <w:rPr>
          <w:sz w:val="22"/>
          <w:szCs w:val="22"/>
        </w:rPr>
        <w:t>rakstos</w:t>
      </w:r>
      <w:proofErr w:type="spellEnd"/>
      <w:r w:rsidR="00D74B8C" w:rsidRPr="00F04B3B">
        <w:rPr>
          <w:sz w:val="22"/>
          <w:szCs w:val="22"/>
        </w:rPr>
        <w:t xml:space="preserve"> par </w:t>
      </w:r>
      <w:proofErr w:type="spellStart"/>
      <w:r w:rsidR="00D74B8C" w:rsidRPr="00F04B3B">
        <w:rPr>
          <w:sz w:val="22"/>
          <w:szCs w:val="22"/>
        </w:rPr>
        <w:t>Lotigolu</w:t>
      </w:r>
      <w:proofErr w:type="spellEnd"/>
      <w:r w:rsidR="00D74B8C" w:rsidRPr="00F04B3B">
        <w:rPr>
          <w:sz w:val="22"/>
          <w:szCs w:val="22"/>
        </w:rPr>
        <w:t xml:space="preserve">. </w:t>
      </w:r>
      <w:proofErr w:type="spellStart"/>
      <w:r w:rsidR="00D74B8C" w:rsidRPr="00F04B3B">
        <w:rPr>
          <w:sz w:val="22"/>
          <w:szCs w:val="22"/>
          <w:shd w:val="clear" w:color="auto" w:fill="FFFFFF"/>
        </w:rPr>
        <w:t>Vācu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krustnešu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iebrukuma</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rezultātā</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latgaļu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zemes</w:t>
      </w:r>
      <w:proofErr w:type="spellEnd"/>
      <w:r w:rsidR="00D74B8C" w:rsidRPr="00F04B3B">
        <w:rPr>
          <w:sz w:val="22"/>
          <w:szCs w:val="22"/>
          <w:shd w:val="clear" w:color="auto" w:fill="FFFFFF"/>
        </w:rPr>
        <w:t xml:space="preserve"> 13. – 14. </w:t>
      </w:r>
      <w:proofErr w:type="spellStart"/>
      <w:r w:rsidR="00D74B8C" w:rsidRPr="00F04B3B">
        <w:rPr>
          <w:sz w:val="22"/>
          <w:szCs w:val="22"/>
          <w:shd w:val="clear" w:color="auto" w:fill="FFFFFF"/>
        </w:rPr>
        <w:t>gadsimtā</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tika</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sadalītas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starp</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Livonijas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ordeni</w:t>
      </w:r>
      <w:proofErr w:type="spellEnd"/>
      <w:r w:rsidR="00D74B8C" w:rsidRPr="00F04B3B">
        <w:rPr>
          <w:sz w:val="22"/>
          <w:szCs w:val="22"/>
          <w:shd w:val="clear" w:color="auto" w:fill="FFFFFF"/>
        </w:rPr>
        <w:t xml:space="preserve"> un </w:t>
      </w:r>
      <w:proofErr w:type="spellStart"/>
      <w:r w:rsidR="00D74B8C" w:rsidRPr="00F04B3B">
        <w:rPr>
          <w:sz w:val="22"/>
          <w:szCs w:val="22"/>
          <w:shd w:val="clear" w:color="auto" w:fill="FFFFFF"/>
        </w:rPr>
        <w:t>Rīgas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arhibīskapiju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Pēc</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Livonijas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kara</w:t>
      </w:r>
      <w:proofErr w:type="spellEnd"/>
      <w:r w:rsidR="00D74B8C" w:rsidRPr="00F04B3B">
        <w:rPr>
          <w:sz w:val="22"/>
          <w:szCs w:val="22"/>
          <w:shd w:val="clear" w:color="auto" w:fill="FFFFFF"/>
        </w:rPr>
        <w:t xml:space="preserve"> (1558 – 1583) </w:t>
      </w:r>
      <w:proofErr w:type="spellStart"/>
      <w:r w:rsidR="00D74B8C" w:rsidRPr="00F04B3B">
        <w:rPr>
          <w:sz w:val="22"/>
          <w:szCs w:val="22"/>
          <w:shd w:val="clear" w:color="auto" w:fill="FFFFFF"/>
        </w:rPr>
        <w:t>latgaļu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zemes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nonāca</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Polijas-Lietuvas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valsts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sastāvā</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Saskaņā</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ar</w:t>
      </w:r>
      <w:proofErr w:type="spellEnd"/>
      <w:r w:rsidR="00D74B8C" w:rsidRPr="00F04B3B">
        <w:rPr>
          <w:sz w:val="22"/>
          <w:szCs w:val="22"/>
          <w:shd w:val="clear" w:color="auto" w:fill="FFFFFF"/>
        </w:rPr>
        <w:t xml:space="preserve"> </w:t>
      </w:r>
      <w:r w:rsidR="00D74B8C" w:rsidRPr="00F04B3B">
        <w:rPr>
          <w:rStyle w:val="jlqj4b"/>
          <w:sz w:val="22"/>
          <w:szCs w:val="22"/>
        </w:rPr>
        <w:t xml:space="preserve">1629. </w:t>
      </w:r>
      <w:proofErr w:type="spellStart"/>
      <w:r w:rsidR="00D74B8C" w:rsidRPr="00F04B3B">
        <w:rPr>
          <w:rStyle w:val="jlqj4b"/>
          <w:sz w:val="22"/>
          <w:szCs w:val="22"/>
        </w:rPr>
        <w:t>gadā</w:t>
      </w:r>
      <w:proofErr w:type="spellEnd"/>
      <w:r w:rsidR="00D74B8C" w:rsidRPr="00F04B3B">
        <w:rPr>
          <w:rStyle w:val="jlqj4b"/>
          <w:sz w:val="22"/>
          <w:szCs w:val="22"/>
        </w:rPr>
        <w:t xml:space="preserve"> </w:t>
      </w:r>
      <w:proofErr w:type="spellStart"/>
      <w:r w:rsidR="00D74B8C" w:rsidRPr="00F04B3B">
        <w:rPr>
          <w:rStyle w:val="jlqj4b"/>
          <w:sz w:val="22"/>
          <w:szCs w:val="22"/>
        </w:rPr>
        <w:t>pēc</w:t>
      </w:r>
      <w:proofErr w:type="spellEnd"/>
      <w:r w:rsidR="00D74B8C" w:rsidRPr="00F04B3B">
        <w:rPr>
          <w:rStyle w:val="jlqj4b"/>
          <w:sz w:val="22"/>
          <w:szCs w:val="22"/>
        </w:rPr>
        <w:t xml:space="preserve"> </w:t>
      </w:r>
      <w:proofErr w:type="spellStart"/>
      <w:r w:rsidR="00D74B8C" w:rsidRPr="00F04B3B">
        <w:rPr>
          <w:rStyle w:val="jlqj4b"/>
          <w:sz w:val="22"/>
          <w:szCs w:val="22"/>
        </w:rPr>
        <w:t>Polijas-Zviedrijas</w:t>
      </w:r>
      <w:proofErr w:type="spellEnd"/>
      <w:r w:rsidR="00D74B8C" w:rsidRPr="00F04B3B">
        <w:rPr>
          <w:rStyle w:val="jlqj4b"/>
          <w:sz w:val="22"/>
          <w:szCs w:val="22"/>
        </w:rPr>
        <w:t xml:space="preserve"> </w:t>
      </w:r>
      <w:proofErr w:type="spellStart"/>
      <w:r w:rsidR="00D74B8C" w:rsidRPr="00F04B3B">
        <w:rPr>
          <w:rStyle w:val="jlqj4b"/>
          <w:sz w:val="22"/>
          <w:szCs w:val="22"/>
        </w:rPr>
        <w:t>kara</w:t>
      </w:r>
      <w:proofErr w:type="spellEnd"/>
      <w:r w:rsidR="00D74B8C" w:rsidRPr="00F04B3B">
        <w:rPr>
          <w:rStyle w:val="jlqj4b"/>
          <w:sz w:val="22"/>
          <w:szCs w:val="22"/>
        </w:rPr>
        <w:t xml:space="preserve"> (1600-1629) </w:t>
      </w:r>
      <w:proofErr w:type="spellStart"/>
      <w:r w:rsidR="00D74B8C" w:rsidRPr="00F04B3B">
        <w:rPr>
          <w:rStyle w:val="jlqj4b"/>
          <w:sz w:val="22"/>
          <w:szCs w:val="22"/>
        </w:rPr>
        <w:t>parakstīto</w:t>
      </w:r>
      <w:proofErr w:type="spellEnd"/>
      <w:r w:rsidR="00D74B8C" w:rsidRPr="00F04B3B">
        <w:rPr>
          <w:rStyle w:val="jlqj4b"/>
          <w:sz w:val="22"/>
          <w:szCs w:val="22"/>
        </w:rPr>
        <w:t xml:space="preserve"> </w:t>
      </w:r>
      <w:proofErr w:type="spellStart"/>
      <w:r w:rsidR="00D74B8C" w:rsidRPr="00F04B3B">
        <w:rPr>
          <w:rStyle w:val="jlqj4b"/>
          <w:sz w:val="22"/>
          <w:szCs w:val="22"/>
        </w:rPr>
        <w:t>Altmarkas</w:t>
      </w:r>
      <w:proofErr w:type="spellEnd"/>
      <w:r w:rsidR="00D74B8C" w:rsidRPr="00F04B3B">
        <w:rPr>
          <w:rStyle w:val="jlqj4b"/>
          <w:sz w:val="22"/>
          <w:szCs w:val="22"/>
        </w:rPr>
        <w:t xml:space="preserve"> </w:t>
      </w:r>
      <w:proofErr w:type="spellStart"/>
      <w:r w:rsidR="00D74B8C" w:rsidRPr="00F04B3B">
        <w:rPr>
          <w:rStyle w:val="jlqj4b"/>
          <w:sz w:val="22"/>
          <w:szCs w:val="22"/>
        </w:rPr>
        <w:t>pamiera</w:t>
      </w:r>
      <w:proofErr w:type="spellEnd"/>
      <w:r w:rsidR="00D74B8C" w:rsidRPr="00F04B3B">
        <w:rPr>
          <w:rStyle w:val="jlqj4b"/>
          <w:sz w:val="22"/>
          <w:szCs w:val="22"/>
        </w:rPr>
        <w:t xml:space="preserve"> </w:t>
      </w:r>
      <w:proofErr w:type="spellStart"/>
      <w:r w:rsidR="00D74B8C" w:rsidRPr="00F04B3B">
        <w:rPr>
          <w:rStyle w:val="jlqj4b"/>
          <w:sz w:val="22"/>
          <w:szCs w:val="22"/>
        </w:rPr>
        <w:t>līgumu</w:t>
      </w:r>
      <w:proofErr w:type="spellEnd"/>
      <w:r w:rsidR="00D74B8C" w:rsidRPr="00F04B3B">
        <w:rPr>
          <w:rStyle w:val="jlqj4b"/>
          <w:sz w:val="22"/>
          <w:szCs w:val="22"/>
        </w:rPr>
        <w:t xml:space="preserve"> </w:t>
      </w:r>
      <w:proofErr w:type="spellStart"/>
      <w:r w:rsidR="00D74B8C" w:rsidRPr="00F04B3B">
        <w:rPr>
          <w:rStyle w:val="jlqj4b"/>
          <w:sz w:val="22"/>
          <w:szCs w:val="22"/>
        </w:rPr>
        <w:t>Inflantijas</w:t>
      </w:r>
      <w:proofErr w:type="spellEnd"/>
      <w:r w:rsidR="00D74B8C" w:rsidRPr="00F04B3B">
        <w:rPr>
          <w:rStyle w:val="jlqj4b"/>
          <w:sz w:val="22"/>
          <w:szCs w:val="22"/>
        </w:rPr>
        <w:t xml:space="preserve"> </w:t>
      </w:r>
      <w:proofErr w:type="spellStart"/>
      <w:r w:rsidR="00D74B8C" w:rsidRPr="00F04B3B">
        <w:rPr>
          <w:rStyle w:val="jlqj4b"/>
          <w:sz w:val="22"/>
          <w:szCs w:val="22"/>
        </w:rPr>
        <w:t>vojevodiste</w:t>
      </w:r>
      <w:proofErr w:type="spellEnd"/>
      <w:r w:rsidR="00D74B8C" w:rsidRPr="00F04B3B">
        <w:rPr>
          <w:rStyle w:val="jlqj4b"/>
          <w:sz w:val="22"/>
          <w:szCs w:val="22"/>
        </w:rPr>
        <w:t xml:space="preserve"> (</w:t>
      </w:r>
      <w:proofErr w:type="spellStart"/>
      <w:r w:rsidR="00D74B8C" w:rsidRPr="00F04B3B">
        <w:rPr>
          <w:rStyle w:val="jlqj4b"/>
          <w:sz w:val="22"/>
          <w:szCs w:val="22"/>
        </w:rPr>
        <w:t>Województwo</w:t>
      </w:r>
      <w:proofErr w:type="spellEnd"/>
      <w:r w:rsidR="00D74B8C" w:rsidRPr="00F04B3B">
        <w:rPr>
          <w:rStyle w:val="jlqj4b"/>
          <w:sz w:val="22"/>
          <w:szCs w:val="22"/>
        </w:rPr>
        <w:t xml:space="preserve"> </w:t>
      </w:r>
      <w:proofErr w:type="spellStart"/>
      <w:r w:rsidR="00D74B8C" w:rsidRPr="00F04B3B">
        <w:rPr>
          <w:rStyle w:val="jlqj4b"/>
          <w:sz w:val="22"/>
          <w:szCs w:val="22"/>
        </w:rPr>
        <w:t>inflanckie</w:t>
      </w:r>
      <w:proofErr w:type="spellEnd"/>
      <w:r w:rsidR="00D74B8C" w:rsidRPr="00F04B3B">
        <w:rPr>
          <w:rStyle w:val="jlqj4b"/>
          <w:sz w:val="22"/>
          <w:szCs w:val="22"/>
        </w:rPr>
        <w:t xml:space="preserve">) </w:t>
      </w:r>
      <w:proofErr w:type="spellStart"/>
      <w:r w:rsidR="00D74B8C" w:rsidRPr="00F04B3B">
        <w:rPr>
          <w:rStyle w:val="jlqj4b"/>
          <w:sz w:val="22"/>
          <w:szCs w:val="22"/>
        </w:rPr>
        <w:t>tika</w:t>
      </w:r>
      <w:proofErr w:type="spellEnd"/>
      <w:r w:rsidR="00D74B8C" w:rsidRPr="00F04B3B">
        <w:rPr>
          <w:rStyle w:val="jlqj4b"/>
          <w:sz w:val="22"/>
          <w:szCs w:val="22"/>
        </w:rPr>
        <w:t xml:space="preserve"> </w:t>
      </w:r>
      <w:proofErr w:type="spellStart"/>
      <w:r w:rsidR="00D74B8C" w:rsidRPr="00F04B3B">
        <w:rPr>
          <w:rStyle w:val="jlqj4b"/>
          <w:sz w:val="22"/>
          <w:szCs w:val="22"/>
        </w:rPr>
        <w:t>atdalīta</w:t>
      </w:r>
      <w:proofErr w:type="spellEnd"/>
      <w:r w:rsidR="00D74B8C" w:rsidRPr="00F04B3B">
        <w:rPr>
          <w:rStyle w:val="jlqj4b"/>
          <w:sz w:val="22"/>
          <w:szCs w:val="22"/>
        </w:rPr>
        <w:t xml:space="preserve"> no </w:t>
      </w:r>
      <w:proofErr w:type="spellStart"/>
      <w:r w:rsidR="00D74B8C" w:rsidRPr="00F04B3B">
        <w:rPr>
          <w:rStyle w:val="jlqj4b"/>
          <w:sz w:val="22"/>
          <w:szCs w:val="22"/>
        </w:rPr>
        <w:t>Vidzemes</w:t>
      </w:r>
      <w:proofErr w:type="spellEnd"/>
      <w:r w:rsidR="00D74B8C" w:rsidRPr="00F04B3B">
        <w:rPr>
          <w:rStyle w:val="jlqj4b"/>
          <w:sz w:val="22"/>
          <w:szCs w:val="22"/>
        </w:rPr>
        <w:t xml:space="preserve">, kas </w:t>
      </w:r>
      <w:proofErr w:type="spellStart"/>
      <w:r w:rsidR="00D74B8C" w:rsidRPr="00F04B3B">
        <w:rPr>
          <w:rStyle w:val="jlqj4b"/>
          <w:sz w:val="22"/>
          <w:szCs w:val="22"/>
        </w:rPr>
        <w:t>palika</w:t>
      </w:r>
      <w:proofErr w:type="spellEnd"/>
      <w:r w:rsidR="00D74B8C" w:rsidRPr="00F04B3B">
        <w:rPr>
          <w:rStyle w:val="jlqj4b"/>
          <w:sz w:val="22"/>
          <w:szCs w:val="22"/>
        </w:rPr>
        <w:t xml:space="preserve"> </w:t>
      </w:r>
      <w:proofErr w:type="spellStart"/>
      <w:r w:rsidR="00D74B8C" w:rsidRPr="00F04B3B">
        <w:rPr>
          <w:rStyle w:val="jlqj4b"/>
          <w:sz w:val="22"/>
          <w:szCs w:val="22"/>
        </w:rPr>
        <w:t>zviedru</w:t>
      </w:r>
      <w:proofErr w:type="spellEnd"/>
      <w:r w:rsidR="00D74B8C" w:rsidRPr="00F04B3B">
        <w:rPr>
          <w:rStyle w:val="jlqj4b"/>
          <w:sz w:val="22"/>
          <w:szCs w:val="22"/>
        </w:rPr>
        <w:t xml:space="preserve"> </w:t>
      </w:r>
      <w:proofErr w:type="spellStart"/>
      <w:r w:rsidR="00D74B8C" w:rsidRPr="00F04B3B">
        <w:rPr>
          <w:rStyle w:val="jlqj4b"/>
          <w:sz w:val="22"/>
          <w:szCs w:val="22"/>
        </w:rPr>
        <w:t>varā</w:t>
      </w:r>
      <w:proofErr w:type="spellEnd"/>
      <w:r w:rsidR="00D74B8C" w:rsidRPr="00F04B3B">
        <w:rPr>
          <w:rStyle w:val="jlqj4b"/>
          <w:sz w:val="22"/>
          <w:szCs w:val="22"/>
        </w:rPr>
        <w:t>.</w:t>
      </w:r>
      <w:r w:rsidR="00D74B8C" w:rsidRPr="00F04B3B">
        <w:rPr>
          <w:rStyle w:val="viiyi"/>
          <w:sz w:val="22"/>
          <w:szCs w:val="22"/>
        </w:rPr>
        <w:t xml:space="preserve"> </w:t>
      </w:r>
      <w:r w:rsidR="00D74B8C" w:rsidRPr="00F04B3B">
        <w:rPr>
          <w:rStyle w:val="jlqj4b"/>
          <w:sz w:val="22"/>
          <w:szCs w:val="22"/>
        </w:rPr>
        <w:t xml:space="preserve">1772. </w:t>
      </w:r>
      <w:proofErr w:type="spellStart"/>
      <w:r w:rsidR="00D74B8C" w:rsidRPr="00F04B3B">
        <w:rPr>
          <w:rStyle w:val="jlqj4b"/>
          <w:sz w:val="22"/>
          <w:szCs w:val="22"/>
        </w:rPr>
        <w:t>gadā</w:t>
      </w:r>
      <w:proofErr w:type="spellEnd"/>
      <w:r w:rsidR="00D74B8C" w:rsidRPr="00F04B3B">
        <w:rPr>
          <w:rStyle w:val="jlqj4b"/>
          <w:sz w:val="22"/>
          <w:szCs w:val="22"/>
        </w:rPr>
        <w:t xml:space="preserve"> </w:t>
      </w:r>
      <w:proofErr w:type="spellStart"/>
      <w:r w:rsidR="00D74B8C" w:rsidRPr="00F04B3B">
        <w:rPr>
          <w:rStyle w:val="jlqj4b"/>
          <w:sz w:val="22"/>
          <w:szCs w:val="22"/>
        </w:rPr>
        <w:t>pēc</w:t>
      </w:r>
      <w:proofErr w:type="spellEnd"/>
      <w:r w:rsidR="00D74B8C" w:rsidRPr="00F04B3B">
        <w:rPr>
          <w:rStyle w:val="jlqj4b"/>
          <w:sz w:val="22"/>
          <w:szCs w:val="22"/>
        </w:rPr>
        <w:t xml:space="preserve"> </w:t>
      </w:r>
      <w:proofErr w:type="spellStart"/>
      <w:r w:rsidR="00D74B8C" w:rsidRPr="00F04B3B">
        <w:rPr>
          <w:rStyle w:val="jlqj4b"/>
          <w:sz w:val="22"/>
          <w:szCs w:val="22"/>
        </w:rPr>
        <w:t>pirmās</w:t>
      </w:r>
      <w:proofErr w:type="spellEnd"/>
      <w:r w:rsidR="00D74B8C" w:rsidRPr="00F04B3B">
        <w:rPr>
          <w:rStyle w:val="jlqj4b"/>
          <w:sz w:val="22"/>
          <w:szCs w:val="22"/>
        </w:rPr>
        <w:t xml:space="preserve"> </w:t>
      </w:r>
      <w:proofErr w:type="spellStart"/>
      <w:r w:rsidR="00D74B8C" w:rsidRPr="00F04B3B">
        <w:rPr>
          <w:rStyle w:val="jlqj4b"/>
          <w:sz w:val="22"/>
          <w:szCs w:val="22"/>
        </w:rPr>
        <w:t>Polijas</w:t>
      </w:r>
      <w:proofErr w:type="spellEnd"/>
      <w:r w:rsidR="00D74B8C" w:rsidRPr="00F04B3B">
        <w:rPr>
          <w:rStyle w:val="jlqj4b"/>
          <w:sz w:val="22"/>
          <w:szCs w:val="22"/>
        </w:rPr>
        <w:t xml:space="preserve"> </w:t>
      </w:r>
      <w:proofErr w:type="spellStart"/>
      <w:r w:rsidR="00D74B8C" w:rsidRPr="00F04B3B">
        <w:rPr>
          <w:rStyle w:val="jlqj4b"/>
          <w:sz w:val="22"/>
          <w:szCs w:val="22"/>
        </w:rPr>
        <w:t>dalīšanas</w:t>
      </w:r>
      <w:proofErr w:type="spellEnd"/>
      <w:r w:rsidR="00D74B8C" w:rsidRPr="00F04B3B">
        <w:rPr>
          <w:rStyle w:val="jlqj4b"/>
          <w:sz w:val="22"/>
          <w:szCs w:val="22"/>
        </w:rPr>
        <w:t xml:space="preserve"> Latgale </w:t>
      </w:r>
      <w:proofErr w:type="spellStart"/>
      <w:r w:rsidR="00D74B8C" w:rsidRPr="00F04B3B">
        <w:rPr>
          <w:rStyle w:val="jlqj4b"/>
          <w:sz w:val="22"/>
          <w:szCs w:val="22"/>
        </w:rPr>
        <w:t>iekļāvās</w:t>
      </w:r>
      <w:proofErr w:type="spellEnd"/>
      <w:r w:rsidR="00D74B8C" w:rsidRPr="00F04B3B">
        <w:rPr>
          <w:rStyle w:val="jlqj4b"/>
          <w:sz w:val="22"/>
          <w:szCs w:val="22"/>
        </w:rPr>
        <w:t xml:space="preserve"> </w:t>
      </w:r>
      <w:proofErr w:type="spellStart"/>
      <w:r w:rsidR="00D74B8C" w:rsidRPr="00F04B3B">
        <w:rPr>
          <w:rStyle w:val="jlqj4b"/>
          <w:sz w:val="22"/>
          <w:szCs w:val="22"/>
        </w:rPr>
        <w:t>Krievijas</w:t>
      </w:r>
      <w:proofErr w:type="spellEnd"/>
      <w:r w:rsidR="00D74B8C" w:rsidRPr="00F04B3B">
        <w:rPr>
          <w:rStyle w:val="jlqj4b"/>
          <w:sz w:val="22"/>
          <w:szCs w:val="22"/>
        </w:rPr>
        <w:t xml:space="preserve"> </w:t>
      </w:r>
      <w:proofErr w:type="spellStart"/>
      <w:r w:rsidR="00D74B8C" w:rsidRPr="00F04B3B">
        <w:rPr>
          <w:rStyle w:val="jlqj4b"/>
          <w:sz w:val="22"/>
          <w:szCs w:val="22"/>
        </w:rPr>
        <w:t>impērijas</w:t>
      </w:r>
      <w:proofErr w:type="spellEnd"/>
      <w:r w:rsidR="00D74B8C" w:rsidRPr="00F04B3B">
        <w:rPr>
          <w:rStyle w:val="jlqj4b"/>
          <w:sz w:val="22"/>
          <w:szCs w:val="22"/>
        </w:rPr>
        <w:t xml:space="preserve"> </w:t>
      </w:r>
      <w:proofErr w:type="spellStart"/>
      <w:r w:rsidR="00D74B8C" w:rsidRPr="00F04B3B">
        <w:rPr>
          <w:rStyle w:val="jlqj4b"/>
          <w:sz w:val="22"/>
          <w:szCs w:val="22"/>
        </w:rPr>
        <w:t>sastāvā</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sākotnēji</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tā</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tika</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pievienota</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Pleskavas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guberņai</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pēc</w:t>
      </w:r>
      <w:proofErr w:type="spellEnd"/>
      <w:r w:rsidR="00D74B8C" w:rsidRPr="00F04B3B">
        <w:rPr>
          <w:sz w:val="22"/>
          <w:szCs w:val="22"/>
          <w:shd w:val="clear" w:color="auto" w:fill="FFFFFF"/>
        </w:rPr>
        <w:t xml:space="preserve"> tam – </w:t>
      </w:r>
      <w:proofErr w:type="spellStart"/>
      <w:r w:rsidR="00D74B8C" w:rsidRPr="00F04B3B">
        <w:rPr>
          <w:sz w:val="22"/>
          <w:szCs w:val="22"/>
          <w:shd w:val="clear" w:color="auto" w:fill="FFFFFF"/>
        </w:rPr>
        <w:t>Vitebskas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guberņai</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tas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ir</w:t>
      </w:r>
      <w:proofErr w:type="spellEnd"/>
      <w:r w:rsidR="00D74B8C" w:rsidRPr="00F04B3B">
        <w:rPr>
          <w:sz w:val="22"/>
          <w:szCs w:val="22"/>
          <w:shd w:val="clear" w:color="auto" w:fill="FFFFFF"/>
        </w:rPr>
        <w:t xml:space="preserve">, “Latgale </w:t>
      </w:r>
      <w:proofErr w:type="spellStart"/>
      <w:r w:rsidR="00D74B8C" w:rsidRPr="00F04B3B">
        <w:rPr>
          <w:sz w:val="22"/>
          <w:szCs w:val="22"/>
          <w:shd w:val="clear" w:color="auto" w:fill="FFFFFF"/>
        </w:rPr>
        <w:t>bija</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citu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guberņu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sastāvā</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nekā</w:t>
      </w:r>
      <w:proofErr w:type="spellEnd"/>
      <w:r w:rsidR="00D74B8C" w:rsidRPr="00F04B3B">
        <w:rPr>
          <w:sz w:val="22"/>
          <w:szCs w:val="22"/>
          <w:shd w:val="clear" w:color="auto" w:fill="FFFFFF"/>
        </w:rPr>
        <w:t xml:space="preserve"> Vidzeme un </w:t>
      </w:r>
      <w:proofErr w:type="spellStart"/>
      <w:r w:rsidR="00D74B8C" w:rsidRPr="00F04B3B">
        <w:rPr>
          <w:sz w:val="22"/>
          <w:szCs w:val="22"/>
          <w:shd w:val="clear" w:color="auto" w:fill="FFFFFF"/>
        </w:rPr>
        <w:t>Kurzeme</w:t>
      </w:r>
      <w:proofErr w:type="spellEnd"/>
      <w:r w:rsidR="00D74B8C" w:rsidRPr="00F04B3B">
        <w:rPr>
          <w:sz w:val="22"/>
          <w:szCs w:val="22"/>
          <w:shd w:val="clear" w:color="auto" w:fill="FFFFFF"/>
        </w:rPr>
        <w:t xml:space="preserve"> un </w:t>
      </w:r>
      <w:proofErr w:type="spellStart"/>
      <w:r w:rsidR="00D74B8C" w:rsidRPr="00F04B3B">
        <w:rPr>
          <w:sz w:val="22"/>
          <w:szCs w:val="22"/>
          <w:shd w:val="clear" w:color="auto" w:fill="FFFFFF"/>
        </w:rPr>
        <w:t>līdz</w:t>
      </w:r>
      <w:proofErr w:type="spellEnd"/>
      <w:r w:rsidR="00D74B8C" w:rsidRPr="00F04B3B">
        <w:rPr>
          <w:sz w:val="22"/>
          <w:szCs w:val="22"/>
          <w:shd w:val="clear" w:color="auto" w:fill="FFFFFF"/>
        </w:rPr>
        <w:t xml:space="preserve"> pat 1905. – 1906. </w:t>
      </w:r>
      <w:proofErr w:type="spellStart"/>
      <w:r w:rsidR="00D74B8C" w:rsidRPr="00F04B3B">
        <w:rPr>
          <w:sz w:val="22"/>
          <w:szCs w:val="22"/>
          <w:shd w:val="clear" w:color="auto" w:fill="FFFFFF"/>
        </w:rPr>
        <w:t>gadam</w:t>
      </w:r>
      <w:proofErr w:type="spellEnd"/>
      <w:r w:rsidR="00D74B8C" w:rsidRPr="00F04B3B">
        <w:rPr>
          <w:sz w:val="22"/>
          <w:szCs w:val="22"/>
          <w:shd w:val="clear" w:color="auto" w:fill="FFFFFF"/>
        </w:rPr>
        <w:t xml:space="preserve"> no </w:t>
      </w:r>
      <w:proofErr w:type="spellStart"/>
      <w:r w:rsidR="00D74B8C" w:rsidRPr="00F04B3B">
        <w:rPr>
          <w:sz w:val="22"/>
          <w:szCs w:val="22"/>
          <w:shd w:val="clear" w:color="auto" w:fill="FFFFFF"/>
        </w:rPr>
        <w:t>vidzemnieku</w:t>
      </w:r>
      <w:proofErr w:type="spellEnd"/>
      <w:r w:rsidR="00D74B8C" w:rsidRPr="00F04B3B">
        <w:rPr>
          <w:sz w:val="22"/>
          <w:szCs w:val="22"/>
          <w:shd w:val="clear" w:color="auto" w:fill="FFFFFF"/>
        </w:rPr>
        <w:t xml:space="preserve"> un </w:t>
      </w:r>
      <w:proofErr w:type="spellStart"/>
      <w:r w:rsidR="00D74B8C" w:rsidRPr="00F04B3B">
        <w:rPr>
          <w:sz w:val="22"/>
          <w:szCs w:val="22"/>
          <w:shd w:val="clear" w:color="auto" w:fill="FFFFFF"/>
        </w:rPr>
        <w:t>kurzemnieku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puses</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nemaz</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netika</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uztverta</w:t>
      </w:r>
      <w:proofErr w:type="spellEnd"/>
      <w:r w:rsidR="00D74B8C" w:rsidRPr="00F04B3B">
        <w:rPr>
          <w:sz w:val="22"/>
          <w:szCs w:val="22"/>
          <w:shd w:val="clear" w:color="auto" w:fill="FFFFFF"/>
        </w:rPr>
        <w:t xml:space="preserve"> par </w:t>
      </w:r>
      <w:proofErr w:type="spellStart"/>
      <w:r w:rsidR="00D74B8C" w:rsidRPr="00F04B3B">
        <w:rPr>
          <w:sz w:val="22"/>
          <w:szCs w:val="22"/>
          <w:shd w:val="clear" w:color="auto" w:fill="FFFFFF"/>
        </w:rPr>
        <w:t>īsti</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latviešu</w:t>
      </w:r>
      <w:proofErr w:type="spellEnd"/>
      <w:r w:rsidR="00D74B8C" w:rsidRPr="00F04B3B">
        <w:rPr>
          <w:sz w:val="22"/>
          <w:szCs w:val="22"/>
          <w:shd w:val="clear" w:color="auto" w:fill="FFFFFF"/>
        </w:rPr>
        <w:t xml:space="preserve"> </w:t>
      </w:r>
      <w:proofErr w:type="spellStart"/>
      <w:r w:rsidR="00D74B8C" w:rsidRPr="00F04B3B">
        <w:rPr>
          <w:sz w:val="22"/>
          <w:szCs w:val="22"/>
          <w:shd w:val="clear" w:color="auto" w:fill="FFFFFF"/>
        </w:rPr>
        <w:t>zemi</w:t>
      </w:r>
      <w:proofErr w:type="spellEnd"/>
      <w:r w:rsidR="00D74B8C" w:rsidRPr="00F04B3B">
        <w:rPr>
          <w:sz w:val="22"/>
          <w:szCs w:val="22"/>
          <w:shd w:val="clear" w:color="auto" w:fill="FFFFFF"/>
        </w:rPr>
        <w:t>” (</w:t>
      </w:r>
      <w:proofErr w:type="spellStart"/>
      <w:r w:rsidR="00D74B8C" w:rsidRPr="00F04B3B">
        <w:rPr>
          <w:sz w:val="22"/>
          <w:szCs w:val="22"/>
          <w:shd w:val="clear" w:color="auto" w:fill="FFFFFF"/>
        </w:rPr>
        <w:t>Kursīte</w:t>
      </w:r>
      <w:proofErr w:type="spellEnd"/>
      <w:r w:rsidR="00D74B8C" w:rsidRPr="00F04B3B">
        <w:rPr>
          <w:sz w:val="22"/>
          <w:szCs w:val="22"/>
          <w:shd w:val="clear" w:color="auto" w:fill="FFFFFF"/>
        </w:rPr>
        <w:t xml:space="preserve">, 2005, 17). </w:t>
      </w:r>
      <w:r w:rsidR="00D74B8C" w:rsidRPr="00F04B3B">
        <w:rPr>
          <w:sz w:val="22"/>
          <w:szCs w:val="22"/>
        </w:rPr>
        <w:t xml:space="preserve">16. – 18. </w:t>
      </w:r>
      <w:proofErr w:type="spellStart"/>
      <w:r w:rsidR="00D74B8C" w:rsidRPr="00F04B3B">
        <w:rPr>
          <w:sz w:val="22"/>
          <w:szCs w:val="22"/>
        </w:rPr>
        <w:t>gs</w:t>
      </w:r>
      <w:proofErr w:type="spellEnd"/>
      <w:r w:rsidR="00D74B8C" w:rsidRPr="00F04B3B">
        <w:rPr>
          <w:sz w:val="22"/>
          <w:szCs w:val="22"/>
        </w:rPr>
        <w:t xml:space="preserve">. </w:t>
      </w:r>
      <w:proofErr w:type="spellStart"/>
      <w:r w:rsidR="00D74B8C" w:rsidRPr="00F04B3B">
        <w:rPr>
          <w:sz w:val="22"/>
          <w:szCs w:val="22"/>
        </w:rPr>
        <w:t>valdošo</w:t>
      </w:r>
      <w:proofErr w:type="spellEnd"/>
      <w:r w:rsidR="00D74B8C" w:rsidRPr="00F04B3B">
        <w:rPr>
          <w:sz w:val="22"/>
          <w:szCs w:val="22"/>
        </w:rPr>
        <w:t xml:space="preserve"> </w:t>
      </w:r>
      <w:proofErr w:type="spellStart"/>
      <w:r w:rsidR="00D74B8C" w:rsidRPr="00F04B3B">
        <w:rPr>
          <w:sz w:val="22"/>
          <w:szCs w:val="22"/>
        </w:rPr>
        <w:t>eliti</w:t>
      </w:r>
      <w:proofErr w:type="spellEnd"/>
      <w:r w:rsidR="00D74B8C" w:rsidRPr="00F04B3B">
        <w:rPr>
          <w:sz w:val="22"/>
          <w:szCs w:val="22"/>
        </w:rPr>
        <w:t xml:space="preserve"> </w:t>
      </w:r>
      <w:proofErr w:type="spellStart"/>
      <w:r w:rsidR="00D74B8C" w:rsidRPr="00F04B3B">
        <w:rPr>
          <w:sz w:val="22"/>
          <w:szCs w:val="22"/>
        </w:rPr>
        <w:t>Latgales</w:t>
      </w:r>
      <w:proofErr w:type="spellEnd"/>
      <w:r w:rsidR="00D74B8C" w:rsidRPr="00F04B3B">
        <w:rPr>
          <w:sz w:val="22"/>
          <w:szCs w:val="22"/>
        </w:rPr>
        <w:t xml:space="preserve"> </w:t>
      </w:r>
      <w:proofErr w:type="spellStart"/>
      <w:r w:rsidR="00D74B8C" w:rsidRPr="00F04B3B">
        <w:rPr>
          <w:sz w:val="22"/>
          <w:szCs w:val="22"/>
        </w:rPr>
        <w:t>teritorijā</w:t>
      </w:r>
      <w:proofErr w:type="spellEnd"/>
      <w:r w:rsidR="00D74B8C" w:rsidRPr="00F04B3B">
        <w:rPr>
          <w:sz w:val="22"/>
          <w:szCs w:val="22"/>
        </w:rPr>
        <w:t xml:space="preserve"> </w:t>
      </w:r>
      <w:proofErr w:type="spellStart"/>
      <w:r w:rsidR="00D74B8C" w:rsidRPr="00F04B3B">
        <w:rPr>
          <w:sz w:val="22"/>
          <w:szCs w:val="22"/>
        </w:rPr>
        <w:t>veidoja</w:t>
      </w:r>
      <w:proofErr w:type="spellEnd"/>
      <w:r w:rsidR="00D74B8C" w:rsidRPr="00F04B3B">
        <w:rPr>
          <w:sz w:val="22"/>
          <w:szCs w:val="22"/>
        </w:rPr>
        <w:t xml:space="preserve"> </w:t>
      </w:r>
      <w:proofErr w:type="spellStart"/>
      <w:r w:rsidR="00D74B8C" w:rsidRPr="00F04B3B">
        <w:rPr>
          <w:sz w:val="22"/>
          <w:szCs w:val="22"/>
        </w:rPr>
        <w:t>Livonijas</w:t>
      </w:r>
      <w:proofErr w:type="spellEnd"/>
      <w:r w:rsidR="00D74B8C" w:rsidRPr="00F04B3B">
        <w:rPr>
          <w:sz w:val="22"/>
          <w:szCs w:val="22"/>
        </w:rPr>
        <w:t xml:space="preserve"> </w:t>
      </w:r>
      <w:proofErr w:type="spellStart"/>
      <w:r w:rsidR="00D74B8C" w:rsidRPr="00F04B3B">
        <w:rPr>
          <w:sz w:val="22"/>
          <w:szCs w:val="22"/>
        </w:rPr>
        <w:t>laika</w:t>
      </w:r>
      <w:proofErr w:type="spellEnd"/>
      <w:r w:rsidR="00D74B8C" w:rsidRPr="00F04B3B">
        <w:rPr>
          <w:sz w:val="22"/>
          <w:szCs w:val="22"/>
        </w:rPr>
        <w:t xml:space="preserve"> </w:t>
      </w:r>
      <w:proofErr w:type="spellStart"/>
      <w:r w:rsidR="00D74B8C" w:rsidRPr="00F04B3B">
        <w:rPr>
          <w:sz w:val="22"/>
          <w:szCs w:val="22"/>
        </w:rPr>
        <w:t>vācu</w:t>
      </w:r>
      <w:proofErr w:type="spellEnd"/>
      <w:r w:rsidR="00D74B8C" w:rsidRPr="00F04B3B">
        <w:rPr>
          <w:sz w:val="22"/>
          <w:szCs w:val="22"/>
        </w:rPr>
        <w:t xml:space="preserve"> </w:t>
      </w:r>
      <w:proofErr w:type="spellStart"/>
      <w:r w:rsidR="00D74B8C" w:rsidRPr="00F04B3B">
        <w:rPr>
          <w:sz w:val="22"/>
          <w:szCs w:val="22"/>
        </w:rPr>
        <w:t>dzimtu</w:t>
      </w:r>
      <w:proofErr w:type="spellEnd"/>
      <w:r w:rsidR="00D74B8C" w:rsidRPr="00F04B3B">
        <w:rPr>
          <w:sz w:val="22"/>
          <w:szCs w:val="22"/>
        </w:rPr>
        <w:t xml:space="preserve"> </w:t>
      </w:r>
      <w:proofErr w:type="spellStart"/>
      <w:r w:rsidR="00D74B8C" w:rsidRPr="00F04B3B">
        <w:rPr>
          <w:sz w:val="22"/>
          <w:szCs w:val="22"/>
        </w:rPr>
        <w:t>pēcteči</w:t>
      </w:r>
      <w:proofErr w:type="spellEnd"/>
      <w:r w:rsidR="00D74B8C" w:rsidRPr="00F04B3B">
        <w:rPr>
          <w:sz w:val="22"/>
          <w:szCs w:val="22"/>
        </w:rPr>
        <w:t xml:space="preserve"> un </w:t>
      </w:r>
      <w:proofErr w:type="spellStart"/>
      <w:r w:rsidR="00D74B8C" w:rsidRPr="00F04B3B">
        <w:rPr>
          <w:sz w:val="22"/>
          <w:szCs w:val="22"/>
        </w:rPr>
        <w:t>ieceļojušās</w:t>
      </w:r>
      <w:proofErr w:type="spellEnd"/>
      <w:r w:rsidR="00D74B8C" w:rsidRPr="00F04B3B">
        <w:rPr>
          <w:sz w:val="22"/>
          <w:szCs w:val="22"/>
        </w:rPr>
        <w:t xml:space="preserve"> </w:t>
      </w:r>
      <w:proofErr w:type="spellStart"/>
      <w:r w:rsidR="00D74B8C" w:rsidRPr="00F04B3B">
        <w:rPr>
          <w:sz w:val="22"/>
          <w:szCs w:val="22"/>
        </w:rPr>
        <w:t>jaunās</w:t>
      </w:r>
      <w:proofErr w:type="spellEnd"/>
      <w:r w:rsidR="00D74B8C" w:rsidRPr="00F04B3B">
        <w:rPr>
          <w:sz w:val="22"/>
          <w:szCs w:val="22"/>
        </w:rPr>
        <w:t xml:space="preserve"> </w:t>
      </w:r>
      <w:proofErr w:type="spellStart"/>
      <w:r w:rsidR="00D74B8C" w:rsidRPr="00F04B3B">
        <w:rPr>
          <w:sz w:val="22"/>
          <w:szCs w:val="22"/>
        </w:rPr>
        <w:t>dzimtas</w:t>
      </w:r>
      <w:proofErr w:type="spellEnd"/>
      <w:r w:rsidR="00D74B8C" w:rsidRPr="00F04B3B">
        <w:rPr>
          <w:sz w:val="22"/>
          <w:szCs w:val="22"/>
        </w:rPr>
        <w:t xml:space="preserve"> </w:t>
      </w:r>
      <w:proofErr w:type="spellStart"/>
      <w:r w:rsidR="00D74B8C" w:rsidRPr="00F04B3B">
        <w:rPr>
          <w:sz w:val="22"/>
          <w:szCs w:val="22"/>
        </w:rPr>
        <w:t>ar</w:t>
      </w:r>
      <w:proofErr w:type="spellEnd"/>
      <w:r w:rsidR="00D74B8C" w:rsidRPr="00F04B3B">
        <w:rPr>
          <w:sz w:val="22"/>
          <w:szCs w:val="22"/>
        </w:rPr>
        <w:t xml:space="preserve"> </w:t>
      </w:r>
      <w:proofErr w:type="spellStart"/>
      <w:r w:rsidR="00D74B8C" w:rsidRPr="00F04B3B">
        <w:rPr>
          <w:sz w:val="22"/>
          <w:szCs w:val="22"/>
        </w:rPr>
        <w:t>polisku</w:t>
      </w:r>
      <w:proofErr w:type="spellEnd"/>
      <w:r w:rsidR="00D74B8C" w:rsidRPr="00F04B3B">
        <w:rPr>
          <w:sz w:val="22"/>
          <w:szCs w:val="22"/>
        </w:rPr>
        <w:t xml:space="preserve"> un </w:t>
      </w:r>
      <w:proofErr w:type="spellStart"/>
      <w:r w:rsidR="00D74B8C" w:rsidRPr="00F04B3B">
        <w:rPr>
          <w:sz w:val="22"/>
          <w:szCs w:val="22"/>
        </w:rPr>
        <w:t>lietuvisku</w:t>
      </w:r>
      <w:proofErr w:type="spellEnd"/>
      <w:r w:rsidR="00D74B8C" w:rsidRPr="00F04B3B">
        <w:rPr>
          <w:sz w:val="22"/>
          <w:szCs w:val="22"/>
        </w:rPr>
        <w:t xml:space="preserve"> </w:t>
      </w:r>
      <w:proofErr w:type="spellStart"/>
      <w:r w:rsidR="00D74B8C" w:rsidRPr="00F04B3B">
        <w:rPr>
          <w:sz w:val="22"/>
          <w:szCs w:val="22"/>
        </w:rPr>
        <w:t>izcelmi</w:t>
      </w:r>
      <w:proofErr w:type="spellEnd"/>
      <w:r w:rsidR="00D74B8C" w:rsidRPr="00F04B3B">
        <w:rPr>
          <w:sz w:val="22"/>
          <w:szCs w:val="22"/>
        </w:rPr>
        <w:t xml:space="preserve">, </w:t>
      </w:r>
      <w:proofErr w:type="spellStart"/>
      <w:r w:rsidR="00D74B8C" w:rsidRPr="00F04B3B">
        <w:rPr>
          <w:sz w:val="22"/>
          <w:szCs w:val="22"/>
        </w:rPr>
        <w:t>kam</w:t>
      </w:r>
      <w:proofErr w:type="spellEnd"/>
      <w:r w:rsidR="00D74B8C" w:rsidRPr="00F04B3B">
        <w:rPr>
          <w:sz w:val="22"/>
          <w:szCs w:val="22"/>
        </w:rPr>
        <w:t xml:space="preserve"> </w:t>
      </w:r>
      <w:proofErr w:type="spellStart"/>
      <w:r w:rsidR="00D74B8C" w:rsidRPr="00F04B3B">
        <w:rPr>
          <w:sz w:val="22"/>
          <w:szCs w:val="22"/>
        </w:rPr>
        <w:t>vēlāk</w:t>
      </w:r>
      <w:proofErr w:type="spellEnd"/>
      <w:r w:rsidR="00D74B8C" w:rsidRPr="00F04B3B">
        <w:rPr>
          <w:sz w:val="22"/>
          <w:szCs w:val="22"/>
        </w:rPr>
        <w:t xml:space="preserve"> </w:t>
      </w:r>
      <w:proofErr w:type="spellStart"/>
      <w:r w:rsidR="00D74B8C" w:rsidRPr="00F04B3B">
        <w:rPr>
          <w:sz w:val="22"/>
          <w:szCs w:val="22"/>
        </w:rPr>
        <w:t>pievienojās</w:t>
      </w:r>
      <w:proofErr w:type="spellEnd"/>
      <w:r w:rsidR="00D74B8C" w:rsidRPr="00F04B3B">
        <w:rPr>
          <w:sz w:val="22"/>
          <w:szCs w:val="22"/>
        </w:rPr>
        <w:t xml:space="preserve"> </w:t>
      </w:r>
      <w:proofErr w:type="spellStart"/>
      <w:r w:rsidR="00D74B8C" w:rsidRPr="00F04B3B">
        <w:rPr>
          <w:sz w:val="22"/>
          <w:szCs w:val="22"/>
        </w:rPr>
        <w:t>krievu</w:t>
      </w:r>
      <w:proofErr w:type="spellEnd"/>
      <w:r w:rsidR="00D74B8C" w:rsidRPr="00F04B3B">
        <w:rPr>
          <w:sz w:val="22"/>
          <w:szCs w:val="22"/>
        </w:rPr>
        <w:t xml:space="preserve"> </w:t>
      </w:r>
      <w:proofErr w:type="spellStart"/>
      <w:r w:rsidR="00D74B8C" w:rsidRPr="00F04B3B">
        <w:rPr>
          <w:sz w:val="22"/>
          <w:szCs w:val="22"/>
        </w:rPr>
        <w:t>muižniecība</w:t>
      </w:r>
      <w:proofErr w:type="spellEnd"/>
      <w:r w:rsidR="00D74B8C" w:rsidRPr="00F04B3B">
        <w:rPr>
          <w:sz w:val="22"/>
          <w:szCs w:val="22"/>
        </w:rPr>
        <w:t xml:space="preserve">. </w:t>
      </w:r>
      <w:proofErr w:type="spellStart"/>
      <w:r w:rsidR="00D74B8C" w:rsidRPr="00F04B3B">
        <w:rPr>
          <w:sz w:val="22"/>
          <w:szCs w:val="22"/>
        </w:rPr>
        <w:t>Šajā</w:t>
      </w:r>
      <w:proofErr w:type="spellEnd"/>
      <w:r w:rsidR="00D74B8C" w:rsidRPr="00F04B3B">
        <w:rPr>
          <w:sz w:val="22"/>
          <w:szCs w:val="22"/>
        </w:rPr>
        <w:t xml:space="preserve"> </w:t>
      </w:r>
      <w:proofErr w:type="spellStart"/>
      <w:r w:rsidR="00D74B8C" w:rsidRPr="00F04B3B">
        <w:rPr>
          <w:sz w:val="22"/>
          <w:szCs w:val="22"/>
        </w:rPr>
        <w:t>ziņā</w:t>
      </w:r>
      <w:proofErr w:type="spellEnd"/>
      <w:r w:rsidR="00D74B8C" w:rsidRPr="00F04B3B">
        <w:rPr>
          <w:sz w:val="22"/>
          <w:szCs w:val="22"/>
        </w:rPr>
        <w:t xml:space="preserve"> </w:t>
      </w:r>
      <w:proofErr w:type="spellStart"/>
      <w:r w:rsidR="00D74B8C" w:rsidRPr="00F04B3B">
        <w:rPr>
          <w:sz w:val="22"/>
          <w:szCs w:val="22"/>
        </w:rPr>
        <w:t>stāvoklis</w:t>
      </w:r>
      <w:proofErr w:type="spellEnd"/>
      <w:r w:rsidR="00D74B8C" w:rsidRPr="00F04B3B">
        <w:rPr>
          <w:sz w:val="22"/>
          <w:szCs w:val="22"/>
        </w:rPr>
        <w:t xml:space="preserve"> </w:t>
      </w:r>
      <w:proofErr w:type="spellStart"/>
      <w:r w:rsidR="00D74B8C" w:rsidRPr="00F04B3B">
        <w:rPr>
          <w:sz w:val="22"/>
          <w:szCs w:val="22"/>
        </w:rPr>
        <w:t>Latgalē</w:t>
      </w:r>
      <w:proofErr w:type="spellEnd"/>
      <w:r w:rsidR="00D74B8C" w:rsidRPr="00F04B3B">
        <w:rPr>
          <w:sz w:val="22"/>
          <w:szCs w:val="22"/>
        </w:rPr>
        <w:t xml:space="preserve"> </w:t>
      </w:r>
      <w:proofErr w:type="spellStart"/>
      <w:r w:rsidR="00C571EB">
        <w:rPr>
          <w:sz w:val="22"/>
          <w:szCs w:val="22"/>
        </w:rPr>
        <w:t>līdz</w:t>
      </w:r>
      <w:proofErr w:type="spellEnd"/>
      <w:r w:rsidR="00C571EB">
        <w:rPr>
          <w:sz w:val="22"/>
          <w:szCs w:val="22"/>
        </w:rPr>
        <w:t xml:space="preserve"> </w:t>
      </w:r>
      <w:proofErr w:type="spellStart"/>
      <w:r w:rsidR="00D74B8C" w:rsidRPr="00F04B3B">
        <w:rPr>
          <w:sz w:val="22"/>
          <w:szCs w:val="22"/>
        </w:rPr>
        <w:t>būtiski</w:t>
      </w:r>
      <w:proofErr w:type="spellEnd"/>
      <w:r w:rsidR="00D74B8C" w:rsidRPr="00F04B3B">
        <w:rPr>
          <w:sz w:val="22"/>
          <w:szCs w:val="22"/>
        </w:rPr>
        <w:t xml:space="preserve"> </w:t>
      </w:r>
      <w:proofErr w:type="spellStart"/>
      <w:r w:rsidR="00D74B8C" w:rsidRPr="00F04B3B">
        <w:rPr>
          <w:sz w:val="22"/>
          <w:szCs w:val="22"/>
        </w:rPr>
        <w:t>atšķīrās</w:t>
      </w:r>
      <w:proofErr w:type="spellEnd"/>
      <w:r w:rsidR="00D74B8C" w:rsidRPr="00F04B3B">
        <w:rPr>
          <w:sz w:val="22"/>
          <w:szCs w:val="22"/>
        </w:rPr>
        <w:t xml:space="preserve"> no </w:t>
      </w:r>
      <w:proofErr w:type="spellStart"/>
      <w:r w:rsidR="00D74B8C" w:rsidRPr="00F04B3B">
        <w:rPr>
          <w:sz w:val="22"/>
          <w:szCs w:val="22"/>
        </w:rPr>
        <w:t>Vidzemes</w:t>
      </w:r>
      <w:proofErr w:type="spellEnd"/>
      <w:r w:rsidR="00D74B8C" w:rsidRPr="00F04B3B">
        <w:rPr>
          <w:sz w:val="22"/>
          <w:szCs w:val="22"/>
        </w:rPr>
        <w:t xml:space="preserve"> un </w:t>
      </w:r>
      <w:proofErr w:type="spellStart"/>
      <w:r w:rsidR="00D74B8C" w:rsidRPr="00F04B3B">
        <w:rPr>
          <w:sz w:val="22"/>
          <w:szCs w:val="22"/>
        </w:rPr>
        <w:t>Kurzemes</w:t>
      </w:r>
      <w:proofErr w:type="spellEnd"/>
      <w:r w:rsidR="00D74B8C" w:rsidRPr="00F04B3B">
        <w:rPr>
          <w:sz w:val="22"/>
          <w:szCs w:val="22"/>
        </w:rPr>
        <w:t xml:space="preserve">, </w:t>
      </w:r>
      <w:proofErr w:type="spellStart"/>
      <w:r w:rsidR="00D74B8C" w:rsidRPr="00F04B3B">
        <w:rPr>
          <w:sz w:val="22"/>
          <w:szCs w:val="22"/>
        </w:rPr>
        <w:t>kur</w:t>
      </w:r>
      <w:proofErr w:type="spellEnd"/>
      <w:r w:rsidR="00D74B8C" w:rsidRPr="00F04B3B">
        <w:rPr>
          <w:sz w:val="22"/>
          <w:szCs w:val="22"/>
        </w:rPr>
        <w:t xml:space="preserve"> </w:t>
      </w:r>
      <w:proofErr w:type="spellStart"/>
      <w:r w:rsidR="00C571EB">
        <w:rPr>
          <w:sz w:val="22"/>
          <w:szCs w:val="22"/>
        </w:rPr>
        <w:t>līdz</w:t>
      </w:r>
      <w:proofErr w:type="spellEnd"/>
      <w:r w:rsidR="00C571EB">
        <w:rPr>
          <w:sz w:val="22"/>
          <w:szCs w:val="22"/>
        </w:rPr>
        <w:t xml:space="preserve"> pat 20. </w:t>
      </w:r>
      <w:proofErr w:type="spellStart"/>
      <w:r w:rsidR="00C571EB">
        <w:rPr>
          <w:sz w:val="22"/>
          <w:szCs w:val="22"/>
        </w:rPr>
        <w:t>g</w:t>
      </w:r>
      <w:bookmarkStart w:id="0" w:name="_GoBack"/>
      <w:bookmarkEnd w:id="0"/>
      <w:r w:rsidR="00C571EB">
        <w:rPr>
          <w:sz w:val="22"/>
          <w:szCs w:val="22"/>
        </w:rPr>
        <w:t>adsimta</w:t>
      </w:r>
      <w:proofErr w:type="spellEnd"/>
      <w:r w:rsidR="00C571EB">
        <w:rPr>
          <w:sz w:val="22"/>
          <w:szCs w:val="22"/>
        </w:rPr>
        <w:t xml:space="preserve"> </w:t>
      </w:r>
      <w:proofErr w:type="spellStart"/>
      <w:r w:rsidR="00C571EB">
        <w:rPr>
          <w:sz w:val="22"/>
          <w:szCs w:val="22"/>
        </w:rPr>
        <w:t>sākumam</w:t>
      </w:r>
      <w:proofErr w:type="spellEnd"/>
      <w:r w:rsidR="00C571EB">
        <w:rPr>
          <w:sz w:val="22"/>
          <w:szCs w:val="22"/>
        </w:rPr>
        <w:t xml:space="preserve"> </w:t>
      </w:r>
      <w:proofErr w:type="spellStart"/>
      <w:r w:rsidR="00D74B8C" w:rsidRPr="00F04B3B">
        <w:rPr>
          <w:sz w:val="22"/>
          <w:szCs w:val="22"/>
        </w:rPr>
        <w:t>privileģēto</w:t>
      </w:r>
      <w:proofErr w:type="spellEnd"/>
      <w:r w:rsidR="00D74B8C" w:rsidRPr="00F04B3B">
        <w:rPr>
          <w:sz w:val="22"/>
          <w:szCs w:val="22"/>
        </w:rPr>
        <w:t xml:space="preserve"> </w:t>
      </w:r>
      <w:proofErr w:type="spellStart"/>
      <w:r w:rsidR="00D74B8C" w:rsidRPr="00F04B3B">
        <w:rPr>
          <w:sz w:val="22"/>
          <w:szCs w:val="22"/>
        </w:rPr>
        <w:t>kārtu</w:t>
      </w:r>
      <w:proofErr w:type="spellEnd"/>
      <w:r w:rsidR="00D74B8C" w:rsidRPr="00F04B3B">
        <w:rPr>
          <w:sz w:val="22"/>
          <w:szCs w:val="22"/>
        </w:rPr>
        <w:t xml:space="preserve"> </w:t>
      </w:r>
      <w:proofErr w:type="spellStart"/>
      <w:r w:rsidR="00D74B8C" w:rsidRPr="00F04B3B">
        <w:rPr>
          <w:sz w:val="22"/>
          <w:szCs w:val="22"/>
        </w:rPr>
        <w:t>veidoja</w:t>
      </w:r>
      <w:proofErr w:type="spellEnd"/>
      <w:r w:rsidR="00D74B8C" w:rsidRPr="00F04B3B">
        <w:rPr>
          <w:sz w:val="22"/>
          <w:szCs w:val="22"/>
        </w:rPr>
        <w:t xml:space="preserve"> </w:t>
      </w:r>
      <w:proofErr w:type="spellStart"/>
      <w:r w:rsidR="00D74B8C" w:rsidRPr="00F04B3B">
        <w:rPr>
          <w:sz w:val="22"/>
          <w:szCs w:val="22"/>
        </w:rPr>
        <w:t>galvenokārt</w:t>
      </w:r>
      <w:proofErr w:type="spellEnd"/>
      <w:r w:rsidR="00D74B8C" w:rsidRPr="00F04B3B">
        <w:rPr>
          <w:sz w:val="22"/>
          <w:szCs w:val="22"/>
        </w:rPr>
        <w:t xml:space="preserve"> </w:t>
      </w:r>
      <w:proofErr w:type="spellStart"/>
      <w:r w:rsidR="00D74B8C" w:rsidRPr="00F04B3B">
        <w:rPr>
          <w:sz w:val="22"/>
          <w:szCs w:val="22"/>
        </w:rPr>
        <w:t>vācieši</w:t>
      </w:r>
      <w:proofErr w:type="spellEnd"/>
      <w:r w:rsidR="00D74B8C" w:rsidRPr="00F04B3B">
        <w:rPr>
          <w:sz w:val="22"/>
          <w:szCs w:val="22"/>
        </w:rPr>
        <w:t>.</w:t>
      </w:r>
    </w:p>
    <w:p w:rsidR="00CE1F58" w:rsidRDefault="00D74B8C" w:rsidP="00D74B8C">
      <w:pPr>
        <w:spacing w:after="0"/>
        <w:rPr>
          <w:sz w:val="22"/>
          <w:szCs w:val="22"/>
        </w:rPr>
      </w:pPr>
      <w:proofErr w:type="spellStart"/>
      <w:r w:rsidRPr="00F04B3B">
        <w:rPr>
          <w:rStyle w:val="txt1"/>
          <w:sz w:val="22"/>
          <w:szCs w:val="22"/>
        </w:rPr>
        <w:t>Apskatot</w:t>
      </w:r>
      <w:proofErr w:type="spellEnd"/>
      <w:r w:rsidRPr="00F04B3B">
        <w:rPr>
          <w:rStyle w:val="txt1"/>
          <w:sz w:val="22"/>
          <w:szCs w:val="22"/>
        </w:rPr>
        <w:t xml:space="preserve"> </w:t>
      </w:r>
      <w:proofErr w:type="spellStart"/>
      <w:r w:rsidRPr="00F04B3B">
        <w:rPr>
          <w:rStyle w:val="txt1"/>
          <w:sz w:val="22"/>
          <w:szCs w:val="22"/>
        </w:rPr>
        <w:t>vācu</w:t>
      </w:r>
      <w:proofErr w:type="spellEnd"/>
      <w:r w:rsidRPr="00F04B3B">
        <w:rPr>
          <w:rStyle w:val="txt1"/>
          <w:sz w:val="22"/>
          <w:szCs w:val="22"/>
        </w:rPr>
        <w:t xml:space="preserve"> </w:t>
      </w:r>
      <w:proofErr w:type="spellStart"/>
      <w:r w:rsidRPr="00F04B3B">
        <w:rPr>
          <w:rStyle w:val="txt1"/>
          <w:sz w:val="22"/>
          <w:szCs w:val="22"/>
        </w:rPr>
        <w:t>ietekmes</w:t>
      </w:r>
      <w:proofErr w:type="spellEnd"/>
      <w:r w:rsidRPr="00F04B3B">
        <w:rPr>
          <w:rStyle w:val="txt1"/>
          <w:sz w:val="22"/>
          <w:szCs w:val="22"/>
        </w:rPr>
        <w:t xml:space="preserve"> </w:t>
      </w:r>
      <w:proofErr w:type="spellStart"/>
      <w:r w:rsidRPr="00F04B3B">
        <w:rPr>
          <w:rStyle w:val="txt1"/>
          <w:sz w:val="22"/>
          <w:szCs w:val="22"/>
        </w:rPr>
        <w:t>Latgales</w:t>
      </w:r>
      <w:proofErr w:type="spellEnd"/>
      <w:r w:rsidRPr="00F04B3B">
        <w:rPr>
          <w:rStyle w:val="txt1"/>
          <w:sz w:val="22"/>
          <w:szCs w:val="22"/>
        </w:rPr>
        <w:t xml:space="preserve"> </w:t>
      </w:r>
      <w:proofErr w:type="spellStart"/>
      <w:r w:rsidRPr="00F04B3B">
        <w:rPr>
          <w:rStyle w:val="txt1"/>
          <w:sz w:val="22"/>
          <w:szCs w:val="22"/>
        </w:rPr>
        <w:t>teritorijā</w:t>
      </w:r>
      <w:proofErr w:type="spellEnd"/>
      <w:r w:rsidRPr="00F04B3B">
        <w:rPr>
          <w:rStyle w:val="txt1"/>
          <w:sz w:val="22"/>
          <w:szCs w:val="22"/>
        </w:rPr>
        <w:t xml:space="preserve"> </w:t>
      </w:r>
      <w:proofErr w:type="spellStart"/>
      <w:r w:rsidRPr="00F04B3B">
        <w:rPr>
          <w:rStyle w:val="txt1"/>
          <w:sz w:val="22"/>
          <w:szCs w:val="22"/>
        </w:rPr>
        <w:t>pētījumus</w:t>
      </w:r>
      <w:proofErr w:type="spellEnd"/>
      <w:r w:rsidRPr="00F04B3B">
        <w:rPr>
          <w:rStyle w:val="txt1"/>
          <w:sz w:val="22"/>
          <w:szCs w:val="22"/>
        </w:rPr>
        <w:t xml:space="preserve">, </w:t>
      </w:r>
      <w:proofErr w:type="spellStart"/>
      <w:r w:rsidRPr="00F04B3B">
        <w:rPr>
          <w:rStyle w:val="txt1"/>
          <w:sz w:val="22"/>
          <w:szCs w:val="22"/>
        </w:rPr>
        <w:t>jāsecina</w:t>
      </w:r>
      <w:proofErr w:type="spellEnd"/>
      <w:r w:rsidRPr="00F04B3B">
        <w:rPr>
          <w:rStyle w:val="txt1"/>
          <w:sz w:val="22"/>
          <w:szCs w:val="22"/>
        </w:rPr>
        <w:t xml:space="preserve">, ka </w:t>
      </w:r>
      <w:proofErr w:type="spellStart"/>
      <w:r w:rsidRPr="00F04B3B">
        <w:rPr>
          <w:rStyle w:val="txt1"/>
          <w:sz w:val="22"/>
          <w:szCs w:val="22"/>
        </w:rPr>
        <w:t>uzmanība</w:t>
      </w:r>
      <w:proofErr w:type="spellEnd"/>
      <w:r w:rsidRPr="00F04B3B">
        <w:rPr>
          <w:rStyle w:val="txt1"/>
          <w:sz w:val="22"/>
          <w:szCs w:val="22"/>
        </w:rPr>
        <w:t xml:space="preserve"> </w:t>
      </w:r>
      <w:proofErr w:type="spellStart"/>
      <w:r w:rsidRPr="00F04B3B">
        <w:rPr>
          <w:rStyle w:val="txt1"/>
          <w:sz w:val="22"/>
          <w:szCs w:val="22"/>
        </w:rPr>
        <w:t>šai</w:t>
      </w:r>
      <w:proofErr w:type="spellEnd"/>
      <w:r w:rsidRPr="00F04B3B">
        <w:rPr>
          <w:rStyle w:val="txt1"/>
          <w:sz w:val="22"/>
          <w:szCs w:val="22"/>
        </w:rPr>
        <w:t xml:space="preserve"> </w:t>
      </w:r>
      <w:proofErr w:type="spellStart"/>
      <w:r w:rsidRPr="00F04B3B">
        <w:rPr>
          <w:rStyle w:val="txt1"/>
          <w:sz w:val="22"/>
          <w:szCs w:val="22"/>
        </w:rPr>
        <w:t>tēmai</w:t>
      </w:r>
      <w:proofErr w:type="spellEnd"/>
      <w:r w:rsidRPr="00F04B3B">
        <w:rPr>
          <w:rStyle w:val="txt1"/>
          <w:sz w:val="22"/>
          <w:szCs w:val="22"/>
        </w:rPr>
        <w:t xml:space="preserve"> </w:t>
      </w:r>
      <w:proofErr w:type="spellStart"/>
      <w:r w:rsidRPr="00F04B3B">
        <w:rPr>
          <w:rStyle w:val="txt1"/>
          <w:sz w:val="22"/>
          <w:szCs w:val="22"/>
        </w:rPr>
        <w:t>tika</w:t>
      </w:r>
      <w:proofErr w:type="spellEnd"/>
      <w:r w:rsidRPr="00F04B3B">
        <w:rPr>
          <w:rStyle w:val="txt1"/>
          <w:sz w:val="22"/>
          <w:szCs w:val="22"/>
        </w:rPr>
        <w:t xml:space="preserve"> </w:t>
      </w:r>
      <w:proofErr w:type="spellStart"/>
      <w:r w:rsidRPr="00F04B3B">
        <w:rPr>
          <w:rStyle w:val="txt1"/>
          <w:sz w:val="22"/>
          <w:szCs w:val="22"/>
        </w:rPr>
        <w:t>pievērsta</w:t>
      </w:r>
      <w:proofErr w:type="spellEnd"/>
      <w:r w:rsidRPr="00F04B3B">
        <w:rPr>
          <w:rStyle w:val="txt1"/>
          <w:sz w:val="22"/>
          <w:szCs w:val="22"/>
        </w:rPr>
        <w:t xml:space="preserve"> </w:t>
      </w:r>
      <w:proofErr w:type="spellStart"/>
      <w:r w:rsidRPr="00F04B3B">
        <w:rPr>
          <w:rStyle w:val="txt1"/>
          <w:sz w:val="22"/>
          <w:szCs w:val="22"/>
        </w:rPr>
        <w:t>fragmentāri</w:t>
      </w:r>
      <w:proofErr w:type="spellEnd"/>
      <w:r w:rsidRPr="00F04B3B">
        <w:rPr>
          <w:rStyle w:val="txt1"/>
          <w:sz w:val="22"/>
          <w:szCs w:val="22"/>
        </w:rPr>
        <w:t xml:space="preserve"> </w:t>
      </w:r>
      <w:proofErr w:type="spellStart"/>
      <w:r w:rsidRPr="00F04B3B">
        <w:rPr>
          <w:rStyle w:val="txt1"/>
          <w:sz w:val="22"/>
          <w:szCs w:val="22"/>
        </w:rPr>
        <w:t>galvenokārt</w:t>
      </w:r>
      <w:proofErr w:type="spellEnd"/>
      <w:r w:rsidRPr="00F04B3B">
        <w:rPr>
          <w:rStyle w:val="txt1"/>
          <w:sz w:val="22"/>
          <w:szCs w:val="22"/>
        </w:rPr>
        <w:t xml:space="preserve"> </w:t>
      </w:r>
      <w:proofErr w:type="spellStart"/>
      <w:r w:rsidRPr="00F04B3B">
        <w:rPr>
          <w:rStyle w:val="txt1"/>
          <w:sz w:val="22"/>
          <w:szCs w:val="22"/>
        </w:rPr>
        <w:t>darbos</w:t>
      </w:r>
      <w:proofErr w:type="spellEnd"/>
      <w:r w:rsidRPr="00F04B3B">
        <w:rPr>
          <w:rStyle w:val="txt1"/>
          <w:sz w:val="22"/>
          <w:szCs w:val="22"/>
        </w:rPr>
        <w:t xml:space="preserve">, kas </w:t>
      </w:r>
      <w:proofErr w:type="spellStart"/>
      <w:r w:rsidRPr="00F04B3B">
        <w:rPr>
          <w:rStyle w:val="txt1"/>
          <w:sz w:val="22"/>
          <w:szCs w:val="22"/>
        </w:rPr>
        <w:t>veltīti</w:t>
      </w:r>
      <w:proofErr w:type="spellEnd"/>
      <w:r w:rsidRPr="00F04B3B">
        <w:rPr>
          <w:rStyle w:val="txt1"/>
          <w:sz w:val="22"/>
          <w:szCs w:val="22"/>
        </w:rPr>
        <w:t xml:space="preserve"> </w:t>
      </w:r>
      <w:proofErr w:type="spellStart"/>
      <w:r w:rsidRPr="00F04B3B">
        <w:rPr>
          <w:rStyle w:val="txt1"/>
          <w:sz w:val="22"/>
          <w:szCs w:val="22"/>
        </w:rPr>
        <w:t>citām</w:t>
      </w:r>
      <w:proofErr w:type="spellEnd"/>
      <w:r w:rsidRPr="00F04B3B">
        <w:rPr>
          <w:rStyle w:val="txt1"/>
          <w:sz w:val="22"/>
          <w:szCs w:val="22"/>
        </w:rPr>
        <w:t xml:space="preserve"> </w:t>
      </w:r>
      <w:proofErr w:type="spellStart"/>
      <w:r w:rsidRPr="00F04B3B">
        <w:rPr>
          <w:rStyle w:val="txt1"/>
          <w:sz w:val="22"/>
          <w:szCs w:val="22"/>
        </w:rPr>
        <w:t>Latgales</w:t>
      </w:r>
      <w:proofErr w:type="spellEnd"/>
      <w:r w:rsidRPr="00F04B3B">
        <w:rPr>
          <w:rStyle w:val="txt1"/>
          <w:sz w:val="22"/>
          <w:szCs w:val="22"/>
        </w:rPr>
        <w:t xml:space="preserve"> </w:t>
      </w:r>
      <w:proofErr w:type="spellStart"/>
      <w:r w:rsidRPr="00F04B3B">
        <w:rPr>
          <w:rStyle w:val="txt1"/>
          <w:sz w:val="22"/>
          <w:szCs w:val="22"/>
        </w:rPr>
        <w:t>vēstures</w:t>
      </w:r>
      <w:proofErr w:type="spellEnd"/>
      <w:r w:rsidRPr="00F04B3B">
        <w:rPr>
          <w:rStyle w:val="txt1"/>
          <w:sz w:val="22"/>
          <w:szCs w:val="22"/>
        </w:rPr>
        <w:t xml:space="preserve"> un </w:t>
      </w:r>
      <w:proofErr w:type="spellStart"/>
      <w:r w:rsidRPr="00F04B3B">
        <w:rPr>
          <w:rStyle w:val="txt1"/>
          <w:sz w:val="22"/>
          <w:szCs w:val="22"/>
        </w:rPr>
        <w:t>kultūras</w:t>
      </w:r>
      <w:proofErr w:type="spellEnd"/>
      <w:r w:rsidRPr="00F04B3B">
        <w:rPr>
          <w:rStyle w:val="txt1"/>
          <w:sz w:val="22"/>
          <w:szCs w:val="22"/>
        </w:rPr>
        <w:t xml:space="preserve"> </w:t>
      </w:r>
      <w:proofErr w:type="spellStart"/>
      <w:r w:rsidRPr="00F04B3B">
        <w:rPr>
          <w:rStyle w:val="txt1"/>
          <w:sz w:val="22"/>
          <w:szCs w:val="22"/>
        </w:rPr>
        <w:t>īpatnībām</w:t>
      </w:r>
      <w:proofErr w:type="spellEnd"/>
      <w:r w:rsidRPr="00F04B3B">
        <w:rPr>
          <w:rStyle w:val="txt1"/>
          <w:sz w:val="22"/>
          <w:szCs w:val="22"/>
        </w:rPr>
        <w:t xml:space="preserve">. </w:t>
      </w:r>
      <w:proofErr w:type="spellStart"/>
      <w:r w:rsidRPr="00F04B3B">
        <w:rPr>
          <w:rStyle w:val="txt1"/>
          <w:sz w:val="22"/>
          <w:szCs w:val="22"/>
        </w:rPr>
        <w:t>Tādēļ</w:t>
      </w:r>
      <w:proofErr w:type="spellEnd"/>
      <w:r w:rsidRPr="00F04B3B">
        <w:rPr>
          <w:rStyle w:val="txt1"/>
          <w:sz w:val="22"/>
          <w:szCs w:val="22"/>
        </w:rPr>
        <w:t xml:space="preserve"> </w:t>
      </w:r>
      <w:proofErr w:type="spellStart"/>
      <w:r w:rsidRPr="00F04B3B">
        <w:rPr>
          <w:rStyle w:val="txt1"/>
          <w:sz w:val="22"/>
          <w:szCs w:val="22"/>
        </w:rPr>
        <w:t>p</w:t>
      </w:r>
      <w:r w:rsidRPr="00F04B3B">
        <w:rPr>
          <w:rStyle w:val="jlqj4b"/>
          <w:rFonts w:eastAsiaTheme="majorEastAsia"/>
          <w:sz w:val="22"/>
          <w:szCs w:val="22"/>
        </w:rPr>
        <w:t>rojekt</w:t>
      </w:r>
      <w:r w:rsidRPr="00F04B3B">
        <w:rPr>
          <w:rStyle w:val="jlqj4b"/>
          <w:rFonts w:eastAsiaTheme="majorEastAsia"/>
          <w:sz w:val="22"/>
          <w:szCs w:val="22"/>
        </w:rPr>
        <w:t>ā</w:t>
      </w:r>
      <w:proofErr w:type="spellEnd"/>
      <w:r w:rsidRPr="00F04B3B">
        <w:rPr>
          <w:rStyle w:val="jlqj4b"/>
          <w:sz w:val="22"/>
          <w:szCs w:val="22"/>
        </w:rPr>
        <w:t xml:space="preserve"> </w:t>
      </w:r>
      <w:proofErr w:type="spellStart"/>
      <w:r w:rsidRPr="00F04B3B">
        <w:rPr>
          <w:rStyle w:val="jlqj4b"/>
          <w:sz w:val="22"/>
          <w:szCs w:val="22"/>
        </w:rPr>
        <w:t>ir</w:t>
      </w:r>
      <w:proofErr w:type="spellEnd"/>
      <w:r w:rsidRPr="00F04B3B">
        <w:rPr>
          <w:rStyle w:val="jlqj4b"/>
          <w:sz w:val="22"/>
          <w:szCs w:val="22"/>
        </w:rPr>
        <w:t xml:space="preserve"> </w:t>
      </w:r>
      <w:proofErr w:type="spellStart"/>
      <w:r w:rsidRPr="00F04B3B">
        <w:rPr>
          <w:rStyle w:val="jlqj4b"/>
          <w:sz w:val="22"/>
          <w:szCs w:val="22"/>
        </w:rPr>
        <w:t>veikti</w:t>
      </w:r>
      <w:proofErr w:type="spellEnd"/>
      <w:r w:rsidRPr="00F04B3B">
        <w:rPr>
          <w:rStyle w:val="jlqj4b"/>
          <w:sz w:val="22"/>
          <w:szCs w:val="22"/>
        </w:rPr>
        <w:t xml:space="preserve"> </w:t>
      </w:r>
      <w:proofErr w:type="spellStart"/>
      <w:r w:rsidRPr="00F04B3B">
        <w:rPr>
          <w:rStyle w:val="jlqj4b"/>
          <w:sz w:val="22"/>
          <w:szCs w:val="22"/>
        </w:rPr>
        <w:t>pētījumi</w:t>
      </w:r>
      <w:proofErr w:type="spellEnd"/>
      <w:r w:rsidRPr="00F04B3B">
        <w:rPr>
          <w:rStyle w:val="jlqj4b"/>
          <w:sz w:val="22"/>
          <w:szCs w:val="22"/>
        </w:rPr>
        <w:t xml:space="preserve"> </w:t>
      </w:r>
      <w:proofErr w:type="spellStart"/>
      <w:r w:rsidRPr="00F04B3B">
        <w:rPr>
          <w:rStyle w:val="jlqj4b"/>
          <w:sz w:val="22"/>
          <w:szCs w:val="22"/>
        </w:rPr>
        <w:t>ar</w:t>
      </w:r>
      <w:proofErr w:type="spellEnd"/>
      <w:r w:rsidRPr="00F04B3B">
        <w:rPr>
          <w:rStyle w:val="jlqj4b"/>
          <w:sz w:val="22"/>
          <w:szCs w:val="22"/>
        </w:rPr>
        <w:t xml:space="preserve"> </w:t>
      </w:r>
      <w:proofErr w:type="spellStart"/>
      <w:r w:rsidRPr="00F04B3B">
        <w:rPr>
          <w:rStyle w:val="jlqj4b"/>
          <w:sz w:val="22"/>
          <w:szCs w:val="22"/>
        </w:rPr>
        <w:t>mērķi</w:t>
      </w:r>
      <w:proofErr w:type="spellEnd"/>
      <w:r w:rsidRPr="00F04B3B">
        <w:rPr>
          <w:rStyle w:val="jlqj4b"/>
          <w:sz w:val="22"/>
          <w:szCs w:val="22"/>
        </w:rPr>
        <w:t xml:space="preserve"> </w:t>
      </w:r>
      <w:proofErr w:type="spellStart"/>
      <w:proofErr w:type="gramStart"/>
      <w:r w:rsidRPr="00F04B3B">
        <w:rPr>
          <w:rStyle w:val="jlqj4b"/>
          <w:sz w:val="22"/>
          <w:szCs w:val="22"/>
        </w:rPr>
        <w:t>raksturot</w:t>
      </w:r>
      <w:proofErr w:type="spellEnd"/>
      <w:r w:rsidRPr="00F04B3B">
        <w:rPr>
          <w:rStyle w:val="jlqj4b"/>
          <w:sz w:val="22"/>
          <w:szCs w:val="22"/>
        </w:rPr>
        <w:t xml:space="preserve">  </w:t>
      </w:r>
      <w:proofErr w:type="spellStart"/>
      <w:r w:rsidRPr="00F04B3B">
        <w:rPr>
          <w:rStyle w:val="jlqj4b"/>
          <w:sz w:val="22"/>
          <w:szCs w:val="22"/>
        </w:rPr>
        <w:t>vācbaltiešu</w:t>
      </w:r>
      <w:proofErr w:type="spellEnd"/>
      <w:proofErr w:type="gramEnd"/>
      <w:r w:rsidRPr="00F04B3B">
        <w:rPr>
          <w:rStyle w:val="jlqj4b"/>
          <w:sz w:val="22"/>
          <w:szCs w:val="22"/>
        </w:rPr>
        <w:t xml:space="preserve"> </w:t>
      </w:r>
      <w:proofErr w:type="spellStart"/>
      <w:r w:rsidRPr="00F04B3B">
        <w:rPr>
          <w:rStyle w:val="jlqj4b"/>
          <w:sz w:val="22"/>
          <w:szCs w:val="22"/>
        </w:rPr>
        <w:t>lomu</w:t>
      </w:r>
      <w:proofErr w:type="spellEnd"/>
      <w:r w:rsidRPr="00F04B3B">
        <w:rPr>
          <w:rStyle w:val="jlqj4b"/>
          <w:sz w:val="22"/>
          <w:szCs w:val="22"/>
        </w:rPr>
        <w:t xml:space="preserve"> </w:t>
      </w:r>
      <w:proofErr w:type="spellStart"/>
      <w:r w:rsidRPr="00F04B3B">
        <w:rPr>
          <w:rStyle w:val="jlqj4b"/>
          <w:sz w:val="22"/>
          <w:szCs w:val="22"/>
        </w:rPr>
        <w:t>Latgales</w:t>
      </w:r>
      <w:proofErr w:type="spellEnd"/>
      <w:r w:rsidRPr="00F04B3B">
        <w:rPr>
          <w:rStyle w:val="jlqj4b"/>
          <w:sz w:val="22"/>
          <w:szCs w:val="22"/>
        </w:rPr>
        <w:t xml:space="preserve"> </w:t>
      </w:r>
      <w:proofErr w:type="spellStart"/>
      <w:r w:rsidRPr="00F04B3B">
        <w:rPr>
          <w:rStyle w:val="jlqj4b"/>
          <w:sz w:val="22"/>
          <w:szCs w:val="22"/>
        </w:rPr>
        <w:t>multikultūras</w:t>
      </w:r>
      <w:proofErr w:type="spellEnd"/>
      <w:r w:rsidRPr="00F04B3B">
        <w:rPr>
          <w:rStyle w:val="jlqj4b"/>
          <w:sz w:val="22"/>
          <w:szCs w:val="22"/>
        </w:rPr>
        <w:t xml:space="preserve"> </w:t>
      </w:r>
      <w:proofErr w:type="spellStart"/>
      <w:r w:rsidRPr="00F04B3B">
        <w:rPr>
          <w:rStyle w:val="jlqj4b"/>
          <w:sz w:val="22"/>
          <w:szCs w:val="22"/>
        </w:rPr>
        <w:t>vidē</w:t>
      </w:r>
      <w:proofErr w:type="spellEnd"/>
      <w:r w:rsidRPr="00F04B3B">
        <w:rPr>
          <w:rStyle w:val="jlqj4b"/>
          <w:sz w:val="22"/>
          <w:szCs w:val="22"/>
        </w:rPr>
        <w:t xml:space="preserve"> </w:t>
      </w:r>
      <w:proofErr w:type="spellStart"/>
      <w:r w:rsidRPr="00F04B3B">
        <w:rPr>
          <w:rStyle w:val="jlqj4b"/>
          <w:sz w:val="22"/>
          <w:szCs w:val="22"/>
        </w:rPr>
        <w:t>starpdisciplinārā</w:t>
      </w:r>
      <w:proofErr w:type="spellEnd"/>
      <w:r w:rsidRPr="00F04B3B">
        <w:rPr>
          <w:rStyle w:val="jlqj4b"/>
          <w:sz w:val="22"/>
          <w:szCs w:val="22"/>
        </w:rPr>
        <w:t xml:space="preserve"> </w:t>
      </w:r>
      <w:proofErr w:type="spellStart"/>
      <w:r w:rsidRPr="00F04B3B">
        <w:rPr>
          <w:rStyle w:val="jlqj4b"/>
          <w:sz w:val="22"/>
          <w:szCs w:val="22"/>
        </w:rPr>
        <w:t>perspektīvā</w:t>
      </w:r>
      <w:proofErr w:type="spellEnd"/>
      <w:r w:rsidRPr="00F04B3B">
        <w:rPr>
          <w:rStyle w:val="jlqj4b"/>
          <w:sz w:val="22"/>
          <w:szCs w:val="22"/>
        </w:rPr>
        <w:t xml:space="preserve">. </w:t>
      </w:r>
      <w:proofErr w:type="spellStart"/>
      <w:r w:rsidRPr="00F04B3B">
        <w:rPr>
          <w:sz w:val="22"/>
          <w:szCs w:val="22"/>
        </w:rPr>
        <w:t>Minētās</w:t>
      </w:r>
      <w:proofErr w:type="spellEnd"/>
      <w:r w:rsidRPr="00F04B3B">
        <w:rPr>
          <w:sz w:val="22"/>
          <w:szCs w:val="22"/>
        </w:rPr>
        <w:t xml:space="preserve"> </w:t>
      </w:r>
      <w:proofErr w:type="spellStart"/>
      <w:r w:rsidRPr="00F04B3B">
        <w:rPr>
          <w:sz w:val="22"/>
          <w:szCs w:val="22"/>
        </w:rPr>
        <w:t>tēmas</w:t>
      </w:r>
      <w:proofErr w:type="spellEnd"/>
      <w:r w:rsidRPr="00F04B3B">
        <w:rPr>
          <w:sz w:val="22"/>
          <w:szCs w:val="22"/>
        </w:rPr>
        <w:t xml:space="preserve"> </w:t>
      </w:r>
      <w:proofErr w:type="spellStart"/>
      <w:r w:rsidRPr="00F04B3B">
        <w:rPr>
          <w:sz w:val="22"/>
          <w:szCs w:val="22"/>
        </w:rPr>
        <w:t>izpēte</w:t>
      </w:r>
      <w:proofErr w:type="spellEnd"/>
      <w:r w:rsidRPr="00F04B3B">
        <w:rPr>
          <w:sz w:val="22"/>
          <w:szCs w:val="22"/>
        </w:rPr>
        <w:t xml:space="preserve"> </w:t>
      </w:r>
      <w:proofErr w:type="spellStart"/>
      <w:r w:rsidRPr="00F04B3B">
        <w:rPr>
          <w:sz w:val="22"/>
          <w:szCs w:val="22"/>
        </w:rPr>
        <w:t>sniedz</w:t>
      </w:r>
      <w:proofErr w:type="spellEnd"/>
      <w:r w:rsidRPr="00F04B3B">
        <w:rPr>
          <w:sz w:val="22"/>
          <w:szCs w:val="22"/>
        </w:rPr>
        <w:t xml:space="preserve"> ne </w:t>
      </w:r>
      <w:proofErr w:type="spellStart"/>
      <w:r w:rsidRPr="00F04B3B">
        <w:rPr>
          <w:sz w:val="22"/>
          <w:szCs w:val="22"/>
        </w:rPr>
        <w:t>tikai</w:t>
      </w:r>
      <w:proofErr w:type="spellEnd"/>
      <w:r w:rsidRPr="00F04B3B">
        <w:rPr>
          <w:sz w:val="22"/>
          <w:szCs w:val="22"/>
        </w:rPr>
        <w:t xml:space="preserve"> </w:t>
      </w:r>
      <w:proofErr w:type="spellStart"/>
      <w:r w:rsidRPr="00F04B3B">
        <w:rPr>
          <w:sz w:val="22"/>
          <w:szCs w:val="22"/>
        </w:rPr>
        <w:t>svarīgas</w:t>
      </w:r>
      <w:proofErr w:type="spellEnd"/>
      <w:r w:rsidRPr="00F04B3B">
        <w:rPr>
          <w:sz w:val="22"/>
          <w:szCs w:val="22"/>
        </w:rPr>
        <w:t xml:space="preserve"> </w:t>
      </w:r>
      <w:proofErr w:type="spellStart"/>
      <w:r w:rsidRPr="00F04B3B">
        <w:rPr>
          <w:sz w:val="22"/>
          <w:szCs w:val="22"/>
        </w:rPr>
        <w:t>ziņas</w:t>
      </w:r>
      <w:proofErr w:type="spellEnd"/>
      <w:r w:rsidRPr="00F04B3B">
        <w:rPr>
          <w:sz w:val="22"/>
          <w:szCs w:val="22"/>
        </w:rPr>
        <w:t xml:space="preserve"> par </w:t>
      </w:r>
      <w:proofErr w:type="spellStart"/>
      <w:r w:rsidRPr="00F04B3B">
        <w:rPr>
          <w:sz w:val="22"/>
          <w:szCs w:val="22"/>
        </w:rPr>
        <w:t>Latgales</w:t>
      </w:r>
      <w:proofErr w:type="spellEnd"/>
      <w:r w:rsidRPr="00F04B3B">
        <w:rPr>
          <w:sz w:val="22"/>
          <w:szCs w:val="22"/>
        </w:rPr>
        <w:t xml:space="preserve"> </w:t>
      </w:r>
      <w:proofErr w:type="spellStart"/>
      <w:r w:rsidRPr="00F04B3B">
        <w:rPr>
          <w:sz w:val="22"/>
          <w:szCs w:val="22"/>
        </w:rPr>
        <w:t>vēstures</w:t>
      </w:r>
      <w:proofErr w:type="spellEnd"/>
      <w:r w:rsidRPr="00F04B3B">
        <w:rPr>
          <w:sz w:val="22"/>
          <w:szCs w:val="22"/>
        </w:rPr>
        <w:t xml:space="preserve"> </w:t>
      </w:r>
      <w:proofErr w:type="spellStart"/>
      <w:r w:rsidRPr="00F04B3B">
        <w:rPr>
          <w:sz w:val="22"/>
          <w:szCs w:val="22"/>
        </w:rPr>
        <w:t>īpatnībām</w:t>
      </w:r>
      <w:proofErr w:type="spellEnd"/>
      <w:r w:rsidRPr="00F04B3B">
        <w:rPr>
          <w:sz w:val="22"/>
          <w:szCs w:val="22"/>
        </w:rPr>
        <w:t xml:space="preserve">, bet </w:t>
      </w:r>
      <w:proofErr w:type="spellStart"/>
      <w:r w:rsidRPr="00F04B3B">
        <w:rPr>
          <w:sz w:val="22"/>
          <w:szCs w:val="22"/>
        </w:rPr>
        <w:t>arī</w:t>
      </w:r>
      <w:proofErr w:type="spellEnd"/>
      <w:r w:rsidRPr="00F04B3B">
        <w:rPr>
          <w:sz w:val="22"/>
          <w:szCs w:val="22"/>
        </w:rPr>
        <w:t xml:space="preserve"> </w:t>
      </w:r>
      <w:proofErr w:type="spellStart"/>
      <w:r w:rsidRPr="00F04B3B">
        <w:rPr>
          <w:sz w:val="22"/>
          <w:szCs w:val="22"/>
        </w:rPr>
        <w:t>iekļauj</w:t>
      </w:r>
      <w:proofErr w:type="spellEnd"/>
      <w:r w:rsidRPr="00F04B3B">
        <w:rPr>
          <w:sz w:val="22"/>
          <w:szCs w:val="22"/>
        </w:rPr>
        <w:t xml:space="preserve"> </w:t>
      </w:r>
      <w:proofErr w:type="spellStart"/>
      <w:r w:rsidRPr="00F04B3B">
        <w:rPr>
          <w:sz w:val="22"/>
          <w:szCs w:val="22"/>
        </w:rPr>
        <w:t>šī</w:t>
      </w:r>
      <w:proofErr w:type="spellEnd"/>
      <w:r w:rsidRPr="00F04B3B">
        <w:rPr>
          <w:sz w:val="22"/>
          <w:szCs w:val="22"/>
        </w:rPr>
        <w:t xml:space="preserve"> </w:t>
      </w:r>
      <w:proofErr w:type="spellStart"/>
      <w:r w:rsidRPr="00F04B3B">
        <w:rPr>
          <w:sz w:val="22"/>
          <w:szCs w:val="22"/>
        </w:rPr>
        <w:t>reģiona</w:t>
      </w:r>
      <w:proofErr w:type="spellEnd"/>
      <w:r w:rsidRPr="00F04B3B">
        <w:rPr>
          <w:sz w:val="22"/>
          <w:szCs w:val="22"/>
        </w:rPr>
        <w:t xml:space="preserve"> </w:t>
      </w:r>
      <w:proofErr w:type="spellStart"/>
      <w:r w:rsidRPr="00F04B3B">
        <w:rPr>
          <w:sz w:val="22"/>
          <w:szCs w:val="22"/>
        </w:rPr>
        <w:t>vēsturi</w:t>
      </w:r>
      <w:proofErr w:type="spellEnd"/>
      <w:r w:rsidRPr="00F04B3B">
        <w:rPr>
          <w:sz w:val="22"/>
          <w:szCs w:val="22"/>
        </w:rPr>
        <w:t xml:space="preserve"> </w:t>
      </w:r>
      <w:proofErr w:type="spellStart"/>
      <w:r w:rsidRPr="00F04B3B">
        <w:rPr>
          <w:sz w:val="22"/>
          <w:szCs w:val="22"/>
        </w:rPr>
        <w:t>plašākā</w:t>
      </w:r>
      <w:proofErr w:type="spellEnd"/>
      <w:r w:rsidRPr="00F04B3B">
        <w:rPr>
          <w:sz w:val="22"/>
          <w:szCs w:val="22"/>
        </w:rPr>
        <w:t xml:space="preserve"> – </w:t>
      </w:r>
      <w:proofErr w:type="spellStart"/>
      <w:r w:rsidRPr="00F04B3B">
        <w:rPr>
          <w:sz w:val="22"/>
          <w:szCs w:val="22"/>
        </w:rPr>
        <w:t>Eiropas</w:t>
      </w:r>
      <w:proofErr w:type="spellEnd"/>
      <w:r w:rsidRPr="00F04B3B">
        <w:rPr>
          <w:sz w:val="22"/>
          <w:szCs w:val="22"/>
        </w:rPr>
        <w:t xml:space="preserve"> </w:t>
      </w:r>
      <w:proofErr w:type="spellStart"/>
      <w:r w:rsidRPr="00F04B3B">
        <w:rPr>
          <w:sz w:val="22"/>
          <w:szCs w:val="22"/>
        </w:rPr>
        <w:t>kontekstā</w:t>
      </w:r>
      <w:proofErr w:type="spellEnd"/>
      <w:r w:rsidRPr="00F04B3B">
        <w:rPr>
          <w:sz w:val="22"/>
          <w:szCs w:val="22"/>
        </w:rPr>
        <w:t xml:space="preserve">, </w:t>
      </w:r>
      <w:proofErr w:type="spellStart"/>
      <w:r w:rsidRPr="00F04B3B">
        <w:rPr>
          <w:sz w:val="22"/>
          <w:szCs w:val="22"/>
        </w:rPr>
        <w:t>aktualizējot</w:t>
      </w:r>
      <w:proofErr w:type="spellEnd"/>
      <w:r w:rsidRPr="00F04B3B">
        <w:rPr>
          <w:sz w:val="22"/>
          <w:szCs w:val="22"/>
        </w:rPr>
        <w:t xml:space="preserve"> </w:t>
      </w:r>
      <w:proofErr w:type="spellStart"/>
      <w:r w:rsidRPr="00F04B3B">
        <w:rPr>
          <w:sz w:val="22"/>
          <w:szCs w:val="22"/>
        </w:rPr>
        <w:t>dažādu</w:t>
      </w:r>
      <w:proofErr w:type="spellEnd"/>
      <w:r w:rsidRPr="00F04B3B">
        <w:rPr>
          <w:sz w:val="22"/>
          <w:szCs w:val="22"/>
        </w:rPr>
        <w:t xml:space="preserve"> </w:t>
      </w:r>
      <w:proofErr w:type="spellStart"/>
      <w:r w:rsidRPr="00F04B3B">
        <w:rPr>
          <w:sz w:val="22"/>
          <w:szCs w:val="22"/>
        </w:rPr>
        <w:t>Eiropas</w:t>
      </w:r>
      <w:proofErr w:type="spellEnd"/>
      <w:r w:rsidRPr="00F04B3B">
        <w:rPr>
          <w:sz w:val="22"/>
          <w:szCs w:val="22"/>
        </w:rPr>
        <w:t xml:space="preserve"> </w:t>
      </w:r>
      <w:proofErr w:type="spellStart"/>
      <w:r w:rsidRPr="00F04B3B">
        <w:rPr>
          <w:sz w:val="22"/>
          <w:szCs w:val="22"/>
        </w:rPr>
        <w:t>kultūru</w:t>
      </w:r>
      <w:proofErr w:type="spellEnd"/>
      <w:r w:rsidRPr="00F04B3B">
        <w:rPr>
          <w:sz w:val="22"/>
          <w:szCs w:val="22"/>
        </w:rPr>
        <w:t xml:space="preserve"> </w:t>
      </w:r>
      <w:proofErr w:type="spellStart"/>
      <w:r w:rsidRPr="00F04B3B">
        <w:rPr>
          <w:sz w:val="22"/>
          <w:szCs w:val="22"/>
        </w:rPr>
        <w:t>mijiedarbības</w:t>
      </w:r>
      <w:proofErr w:type="spellEnd"/>
      <w:r w:rsidRPr="00F04B3B">
        <w:rPr>
          <w:sz w:val="22"/>
          <w:szCs w:val="22"/>
        </w:rPr>
        <w:t xml:space="preserve"> </w:t>
      </w:r>
      <w:proofErr w:type="spellStart"/>
      <w:r w:rsidRPr="00F04B3B">
        <w:rPr>
          <w:sz w:val="22"/>
          <w:szCs w:val="22"/>
        </w:rPr>
        <w:t>jautājumus</w:t>
      </w:r>
      <w:proofErr w:type="spellEnd"/>
      <w:r w:rsidRPr="00F04B3B">
        <w:rPr>
          <w:sz w:val="22"/>
          <w:szCs w:val="22"/>
        </w:rPr>
        <w:t xml:space="preserve"> </w:t>
      </w:r>
      <w:proofErr w:type="spellStart"/>
      <w:r w:rsidRPr="00F04B3B">
        <w:rPr>
          <w:sz w:val="22"/>
          <w:szCs w:val="22"/>
        </w:rPr>
        <w:t>gadsimtu</w:t>
      </w:r>
      <w:proofErr w:type="spellEnd"/>
      <w:r w:rsidRPr="00F04B3B">
        <w:rPr>
          <w:sz w:val="22"/>
          <w:szCs w:val="22"/>
        </w:rPr>
        <w:t xml:space="preserve"> </w:t>
      </w:r>
      <w:proofErr w:type="spellStart"/>
      <w:r w:rsidRPr="00F04B3B">
        <w:rPr>
          <w:sz w:val="22"/>
          <w:szCs w:val="22"/>
        </w:rPr>
        <w:t>gaitā</w:t>
      </w:r>
      <w:proofErr w:type="spellEnd"/>
      <w:r w:rsidRPr="00F04B3B">
        <w:rPr>
          <w:sz w:val="22"/>
          <w:szCs w:val="22"/>
        </w:rPr>
        <w:t xml:space="preserve">. </w:t>
      </w:r>
    </w:p>
    <w:p w:rsidR="00D74B8C" w:rsidRPr="00F04B3B" w:rsidRDefault="00D74B8C" w:rsidP="00D74B8C">
      <w:pPr>
        <w:spacing w:after="0"/>
        <w:rPr>
          <w:sz w:val="22"/>
          <w:szCs w:val="22"/>
        </w:rPr>
      </w:pPr>
      <w:proofErr w:type="spellStart"/>
      <w:r w:rsidRPr="00F04B3B">
        <w:rPr>
          <w:sz w:val="22"/>
          <w:szCs w:val="22"/>
        </w:rPr>
        <w:t>Projekta</w:t>
      </w:r>
      <w:proofErr w:type="spellEnd"/>
      <w:r w:rsidRPr="00F04B3B">
        <w:rPr>
          <w:sz w:val="22"/>
          <w:szCs w:val="22"/>
        </w:rPr>
        <w:t xml:space="preserve"> </w:t>
      </w:r>
      <w:proofErr w:type="spellStart"/>
      <w:r w:rsidR="004E3D8D">
        <w:rPr>
          <w:sz w:val="22"/>
          <w:szCs w:val="22"/>
        </w:rPr>
        <w:t>realizācijas</w:t>
      </w:r>
      <w:proofErr w:type="spellEnd"/>
      <w:r w:rsidR="004E3D8D">
        <w:rPr>
          <w:sz w:val="22"/>
          <w:szCs w:val="22"/>
        </w:rPr>
        <w:t xml:space="preserve"> </w:t>
      </w:r>
      <w:proofErr w:type="spellStart"/>
      <w:r w:rsidR="004E3D8D">
        <w:rPr>
          <w:sz w:val="22"/>
          <w:szCs w:val="22"/>
        </w:rPr>
        <w:t>laiks</w:t>
      </w:r>
      <w:proofErr w:type="spellEnd"/>
      <w:r w:rsidRPr="00F04B3B">
        <w:rPr>
          <w:sz w:val="22"/>
          <w:szCs w:val="22"/>
        </w:rPr>
        <w:t>: 1.12.2020.-3012.2021.</w:t>
      </w:r>
      <w:r w:rsidR="004E3D8D">
        <w:rPr>
          <w:sz w:val="22"/>
          <w:szCs w:val="22"/>
        </w:rPr>
        <w:t xml:space="preserve"> (13 </w:t>
      </w:r>
      <w:proofErr w:type="spellStart"/>
      <w:r w:rsidR="004E3D8D">
        <w:rPr>
          <w:sz w:val="22"/>
          <w:szCs w:val="22"/>
        </w:rPr>
        <w:t>mēneši</w:t>
      </w:r>
      <w:proofErr w:type="spellEnd"/>
      <w:r w:rsidR="004E3D8D">
        <w:rPr>
          <w:sz w:val="22"/>
          <w:szCs w:val="22"/>
        </w:rPr>
        <w:t>)</w:t>
      </w:r>
      <w:r w:rsidR="00E11123">
        <w:rPr>
          <w:sz w:val="22"/>
          <w:szCs w:val="22"/>
        </w:rPr>
        <w:t>.</w:t>
      </w:r>
    </w:p>
    <w:p w:rsidR="00D74B8C" w:rsidRPr="00F04B3B" w:rsidRDefault="00D74B8C" w:rsidP="00D74B8C">
      <w:pPr>
        <w:spacing w:after="0"/>
        <w:rPr>
          <w:sz w:val="22"/>
          <w:szCs w:val="22"/>
        </w:rPr>
      </w:pPr>
      <w:proofErr w:type="spellStart"/>
      <w:r w:rsidRPr="00F04B3B">
        <w:rPr>
          <w:sz w:val="22"/>
          <w:szCs w:val="22"/>
        </w:rPr>
        <w:t>Piešķirtais</w:t>
      </w:r>
      <w:proofErr w:type="spellEnd"/>
      <w:r w:rsidRPr="00F04B3B">
        <w:rPr>
          <w:sz w:val="22"/>
          <w:szCs w:val="22"/>
        </w:rPr>
        <w:t xml:space="preserve"> </w:t>
      </w:r>
      <w:proofErr w:type="spellStart"/>
      <w:r w:rsidRPr="00F04B3B">
        <w:rPr>
          <w:sz w:val="22"/>
          <w:szCs w:val="22"/>
        </w:rPr>
        <w:t>finansējums</w:t>
      </w:r>
      <w:proofErr w:type="spellEnd"/>
      <w:r w:rsidRPr="00F04B3B">
        <w:rPr>
          <w:sz w:val="22"/>
          <w:szCs w:val="22"/>
        </w:rPr>
        <w:t xml:space="preserve">: </w:t>
      </w:r>
      <w:r w:rsidRPr="00F04B3B">
        <w:rPr>
          <w:sz w:val="22"/>
          <w:szCs w:val="22"/>
        </w:rPr>
        <w:t>100</w:t>
      </w:r>
      <w:r w:rsidRPr="00F04B3B">
        <w:rPr>
          <w:sz w:val="22"/>
          <w:szCs w:val="22"/>
        </w:rPr>
        <w:t xml:space="preserve"> </w:t>
      </w:r>
      <w:r w:rsidRPr="00F04B3B">
        <w:rPr>
          <w:sz w:val="22"/>
          <w:szCs w:val="22"/>
        </w:rPr>
        <w:t>389,00 EUR</w:t>
      </w:r>
    </w:p>
    <w:p w:rsidR="00D74B8C" w:rsidRDefault="00D74B8C" w:rsidP="00F33756">
      <w:pPr>
        <w:spacing w:after="0"/>
        <w:rPr>
          <w:rStyle w:val="jlqj4b"/>
          <w:rFonts w:eastAsiaTheme="majorEastAsia"/>
          <w:sz w:val="22"/>
          <w:szCs w:val="22"/>
        </w:rPr>
      </w:pPr>
    </w:p>
    <w:p w:rsidR="001E2AC5" w:rsidRDefault="001E2AC5" w:rsidP="00F33756">
      <w:pPr>
        <w:spacing w:after="0"/>
        <w:rPr>
          <w:rStyle w:val="jlqj4b"/>
          <w:rFonts w:eastAsiaTheme="majorEastAsia"/>
          <w:sz w:val="22"/>
          <w:szCs w:val="22"/>
        </w:rPr>
      </w:pPr>
    </w:p>
    <w:p w:rsidR="001E2AC5" w:rsidRDefault="001E2AC5" w:rsidP="00F33756">
      <w:pPr>
        <w:spacing w:after="0"/>
        <w:rPr>
          <w:rStyle w:val="jlqj4b"/>
          <w:rFonts w:eastAsiaTheme="majorEastAsia"/>
          <w:sz w:val="22"/>
          <w:szCs w:val="22"/>
        </w:rPr>
      </w:pPr>
    </w:p>
    <w:p w:rsidR="001E2AC5" w:rsidRPr="00643B76" w:rsidRDefault="001E2AC5" w:rsidP="001E2AC5">
      <w:pPr>
        <w:pStyle w:val="IATED-References"/>
        <w:numPr>
          <w:ilvl w:val="0"/>
          <w:numId w:val="0"/>
        </w:numPr>
        <w:ind w:left="567" w:hanging="567"/>
        <w:rPr>
          <w:szCs w:val="20"/>
          <w:lang w:val="en-GB"/>
        </w:rPr>
      </w:pPr>
      <w:r w:rsidRPr="00643B76">
        <w:rPr>
          <w:szCs w:val="20"/>
          <w:lang w:val="en-GB"/>
        </w:rPr>
        <w:t xml:space="preserve">J. </w:t>
      </w:r>
      <w:proofErr w:type="spellStart"/>
      <w:r w:rsidRPr="00643B76">
        <w:rPr>
          <w:szCs w:val="20"/>
          <w:lang w:val="en-GB"/>
        </w:rPr>
        <w:t>Kursīte</w:t>
      </w:r>
      <w:proofErr w:type="spellEnd"/>
      <w:r w:rsidRPr="00643B76">
        <w:rPr>
          <w:szCs w:val="20"/>
          <w:lang w:val="en-GB"/>
        </w:rPr>
        <w:t>, “</w:t>
      </w:r>
      <w:proofErr w:type="spellStart"/>
      <w:r w:rsidRPr="00643B76">
        <w:rPr>
          <w:szCs w:val="20"/>
          <w:lang w:val="en-GB"/>
        </w:rPr>
        <w:t>Nomales</w:t>
      </w:r>
      <w:proofErr w:type="spellEnd"/>
      <w:r w:rsidRPr="00643B76">
        <w:rPr>
          <w:szCs w:val="20"/>
          <w:lang w:val="en-GB"/>
        </w:rPr>
        <w:t xml:space="preserve"> </w:t>
      </w:r>
      <w:proofErr w:type="spellStart"/>
      <w:r w:rsidRPr="00643B76">
        <w:rPr>
          <w:szCs w:val="20"/>
          <w:lang w:val="en-GB"/>
        </w:rPr>
        <w:t>identitāte</w:t>
      </w:r>
      <w:proofErr w:type="spellEnd"/>
      <w:r>
        <w:rPr>
          <w:szCs w:val="20"/>
          <w:lang w:val="en-GB"/>
        </w:rPr>
        <w:t xml:space="preserve"> un </w:t>
      </w:r>
      <w:proofErr w:type="spellStart"/>
      <w:r>
        <w:rPr>
          <w:szCs w:val="20"/>
          <w:lang w:val="en-GB"/>
        </w:rPr>
        <w:t>centra</w:t>
      </w:r>
      <w:proofErr w:type="spellEnd"/>
      <w:r>
        <w:rPr>
          <w:szCs w:val="20"/>
          <w:lang w:val="en-GB"/>
        </w:rPr>
        <w:t xml:space="preserve"> </w:t>
      </w:r>
      <w:proofErr w:type="spellStart"/>
      <w:r>
        <w:rPr>
          <w:szCs w:val="20"/>
          <w:lang w:val="en-GB"/>
        </w:rPr>
        <w:t>identitāte</w:t>
      </w:r>
      <w:proofErr w:type="spellEnd"/>
      <w:r w:rsidRPr="00643B76">
        <w:rPr>
          <w:szCs w:val="20"/>
          <w:lang w:val="en-GB"/>
        </w:rPr>
        <w:t xml:space="preserve">,” </w:t>
      </w:r>
      <w:proofErr w:type="spellStart"/>
      <w:r w:rsidRPr="00643B76">
        <w:rPr>
          <w:i/>
          <w:szCs w:val="20"/>
          <w:lang w:val="en-GB"/>
        </w:rPr>
        <w:t>Nomales</w:t>
      </w:r>
      <w:proofErr w:type="spellEnd"/>
      <w:r w:rsidRPr="00643B76">
        <w:rPr>
          <w:i/>
          <w:szCs w:val="20"/>
          <w:lang w:val="en-GB"/>
        </w:rPr>
        <w:t xml:space="preserve"> </w:t>
      </w:r>
      <w:proofErr w:type="spellStart"/>
      <w:r w:rsidRPr="00643B76">
        <w:rPr>
          <w:i/>
          <w:szCs w:val="20"/>
          <w:lang w:val="en-GB"/>
        </w:rPr>
        <w:t>identititātei</w:t>
      </w:r>
      <w:proofErr w:type="spellEnd"/>
      <w:r w:rsidRPr="00643B76">
        <w:rPr>
          <w:szCs w:val="20"/>
          <w:lang w:val="en-GB"/>
        </w:rPr>
        <w:t xml:space="preserve">. </w:t>
      </w:r>
      <w:proofErr w:type="spellStart"/>
      <w:r w:rsidRPr="00643B76">
        <w:rPr>
          <w:szCs w:val="20"/>
          <w:lang w:val="en-GB"/>
        </w:rPr>
        <w:t>Rīga</w:t>
      </w:r>
      <w:proofErr w:type="spellEnd"/>
      <w:r w:rsidRPr="00643B76">
        <w:rPr>
          <w:szCs w:val="20"/>
          <w:lang w:val="en-GB"/>
        </w:rPr>
        <w:t xml:space="preserve">: </w:t>
      </w:r>
      <w:proofErr w:type="spellStart"/>
      <w:r w:rsidRPr="00643B76">
        <w:rPr>
          <w:szCs w:val="20"/>
          <w:lang w:val="en-GB"/>
        </w:rPr>
        <w:t>Madris</w:t>
      </w:r>
      <w:proofErr w:type="spellEnd"/>
      <w:r w:rsidRPr="00643B76">
        <w:rPr>
          <w:szCs w:val="20"/>
          <w:lang w:val="en-GB"/>
        </w:rPr>
        <w:t>, 2005</w:t>
      </w:r>
      <w:r>
        <w:rPr>
          <w:szCs w:val="20"/>
          <w:lang w:val="en-GB"/>
        </w:rPr>
        <w:t>, 17-21.</w:t>
      </w:r>
    </w:p>
    <w:p w:rsidR="001E2AC5" w:rsidRPr="00F04B3B" w:rsidRDefault="001E2AC5" w:rsidP="00F33756">
      <w:pPr>
        <w:spacing w:after="0"/>
        <w:rPr>
          <w:rStyle w:val="jlqj4b"/>
          <w:rFonts w:eastAsiaTheme="majorEastAsia"/>
          <w:sz w:val="22"/>
          <w:szCs w:val="22"/>
        </w:rPr>
      </w:pPr>
    </w:p>
    <w:p w:rsidR="00D74B8C" w:rsidRPr="00F04B3B" w:rsidRDefault="00D74B8C" w:rsidP="00F33756">
      <w:pPr>
        <w:spacing w:after="0"/>
        <w:rPr>
          <w:rStyle w:val="jlqj4b"/>
          <w:rFonts w:eastAsiaTheme="majorEastAsia"/>
          <w:sz w:val="22"/>
          <w:szCs w:val="22"/>
        </w:rPr>
      </w:pPr>
    </w:p>
    <w:p w:rsidR="007C67B1" w:rsidRPr="00F04B3B" w:rsidRDefault="007C67B1" w:rsidP="00F33756">
      <w:pPr>
        <w:spacing w:after="0"/>
        <w:rPr>
          <w:rFonts w:cs="Arial"/>
          <w:bCs/>
          <w:iCs/>
          <w:sz w:val="22"/>
          <w:szCs w:val="22"/>
          <w:lang w:val="en-GB"/>
        </w:rPr>
      </w:pPr>
    </w:p>
    <w:p w:rsidR="007C67B1" w:rsidRPr="00F04B3B" w:rsidRDefault="007C67B1" w:rsidP="00F33756">
      <w:pPr>
        <w:spacing w:after="0"/>
        <w:rPr>
          <w:rFonts w:cs="Arial"/>
          <w:bCs/>
          <w:iCs/>
          <w:sz w:val="22"/>
          <w:szCs w:val="22"/>
          <w:lang w:val="en-GB"/>
        </w:rPr>
      </w:pPr>
    </w:p>
    <w:p w:rsidR="007C67B1" w:rsidRPr="00F04B3B" w:rsidRDefault="007C67B1" w:rsidP="00F33756">
      <w:pPr>
        <w:spacing w:after="0"/>
        <w:rPr>
          <w:rFonts w:cs="Arial"/>
          <w:bCs/>
          <w:iCs/>
          <w:sz w:val="22"/>
          <w:szCs w:val="22"/>
          <w:lang w:val="en-GB"/>
        </w:rPr>
      </w:pPr>
    </w:p>
    <w:p w:rsidR="007C67B1" w:rsidRPr="00F04B3B" w:rsidRDefault="007C67B1" w:rsidP="00F33756">
      <w:pPr>
        <w:spacing w:after="0"/>
        <w:rPr>
          <w:rFonts w:cs="Arial"/>
          <w:bCs/>
          <w:iCs/>
          <w:sz w:val="22"/>
          <w:szCs w:val="22"/>
          <w:lang w:val="en-GB"/>
        </w:rPr>
      </w:pPr>
    </w:p>
    <w:p w:rsidR="007C67B1" w:rsidRPr="00F04B3B" w:rsidRDefault="007C67B1" w:rsidP="00F33756">
      <w:pPr>
        <w:spacing w:after="0"/>
        <w:rPr>
          <w:rFonts w:cs="Arial"/>
          <w:bCs/>
          <w:iCs/>
          <w:sz w:val="22"/>
          <w:szCs w:val="22"/>
          <w:lang w:val="en-GB"/>
        </w:rPr>
      </w:pPr>
    </w:p>
    <w:p w:rsidR="007C67B1" w:rsidRPr="00F04B3B" w:rsidRDefault="007C67B1" w:rsidP="00F33756">
      <w:pPr>
        <w:spacing w:after="0"/>
        <w:rPr>
          <w:rFonts w:cs="Arial"/>
          <w:bCs/>
          <w:iCs/>
          <w:sz w:val="22"/>
          <w:szCs w:val="22"/>
          <w:lang w:val="en-GB"/>
        </w:rPr>
      </w:pPr>
    </w:p>
    <w:p w:rsidR="007C67B1" w:rsidRPr="00F04B3B" w:rsidRDefault="007C67B1" w:rsidP="00F33756">
      <w:pPr>
        <w:spacing w:after="0"/>
        <w:rPr>
          <w:rFonts w:cs="Arial"/>
          <w:bCs/>
          <w:iCs/>
          <w:sz w:val="22"/>
          <w:szCs w:val="22"/>
          <w:lang w:val="en-GB"/>
        </w:rPr>
      </w:pPr>
    </w:p>
    <w:p w:rsidR="007C67B1" w:rsidRPr="00F04B3B" w:rsidRDefault="007C67B1" w:rsidP="00F33756">
      <w:pPr>
        <w:spacing w:after="0"/>
        <w:rPr>
          <w:rFonts w:cs="Arial"/>
          <w:bCs/>
          <w:iCs/>
          <w:sz w:val="22"/>
          <w:szCs w:val="22"/>
          <w:lang w:val="en-GB"/>
        </w:rPr>
      </w:pPr>
    </w:p>
    <w:p w:rsidR="00FE43DD" w:rsidRDefault="00F33756" w:rsidP="00F33756">
      <w:pPr>
        <w:spacing w:after="0"/>
        <w:rPr>
          <w:rFonts w:cs="Arial"/>
          <w:sz w:val="22"/>
          <w:szCs w:val="22"/>
          <w:shd w:val="clear" w:color="auto" w:fill="FFFFFF"/>
          <w:lang w:val="en-GB"/>
        </w:rPr>
      </w:pPr>
      <w:r w:rsidRPr="00F04B3B">
        <w:rPr>
          <w:rFonts w:cs="Arial"/>
          <w:bCs/>
          <w:iCs/>
          <w:sz w:val="22"/>
          <w:szCs w:val="22"/>
          <w:lang w:val="en-GB"/>
        </w:rPr>
        <w:t>The goal of the project</w:t>
      </w:r>
      <w:r w:rsidRPr="00F04B3B">
        <w:rPr>
          <w:rFonts w:cs="Arial"/>
          <w:bCs/>
          <w:sz w:val="22"/>
          <w:szCs w:val="22"/>
          <w:lang w:val="en-GB"/>
        </w:rPr>
        <w:t xml:space="preserve"> is </w:t>
      </w:r>
      <w:r w:rsidRPr="00F04B3B">
        <w:rPr>
          <w:rFonts w:cs="Arial"/>
          <w:sz w:val="22"/>
          <w:szCs w:val="22"/>
          <w:lang w:val="en-GB"/>
        </w:rPr>
        <w:t>to determine the place of the German community in the multicultural environment of Latgale in a diachronic and synchronic perspective on the basis of certain methodological principles, analysis of various sources (</w:t>
      </w:r>
      <w:r w:rsidRPr="00F04B3B">
        <w:rPr>
          <w:sz w:val="22"/>
          <w:szCs w:val="22"/>
        </w:rPr>
        <w:t>legislative enactments, set of laws, ego-documents, folklore materials,</w:t>
      </w:r>
      <w:r w:rsidRPr="00F04B3B">
        <w:rPr>
          <w:rFonts w:cs="Arial"/>
          <w:sz w:val="22"/>
          <w:szCs w:val="22"/>
          <w:lang w:val="en-GB"/>
        </w:rPr>
        <w:t xml:space="preserve"> etc.) and introducing new diverse sources into the scientific circulation.</w:t>
      </w:r>
      <w:r w:rsidRPr="00F04B3B">
        <w:rPr>
          <w:rFonts w:cs="Arial"/>
          <w:sz w:val="22"/>
          <w:szCs w:val="22"/>
          <w:shd w:val="clear" w:color="auto" w:fill="FFFFFF"/>
          <w:lang w:val="en-GB"/>
        </w:rPr>
        <w:t xml:space="preserve"> The project emphasizes the level of perception. The researchers focus on three facets of perception: the Germans</w:t>
      </w:r>
      <w:r w:rsidRPr="00F04B3B">
        <w:rPr>
          <w:rFonts w:cs="Arial"/>
          <w:sz w:val="22"/>
          <w:szCs w:val="22"/>
          <w:lang w:val="en-GB"/>
        </w:rPr>
        <w:t xml:space="preserve"> </w:t>
      </w:r>
      <w:r w:rsidRPr="00F04B3B">
        <w:rPr>
          <w:rFonts w:cs="Arial"/>
          <w:sz w:val="22"/>
          <w:szCs w:val="22"/>
          <w:shd w:val="clear" w:color="auto" w:fill="FFFFFF"/>
          <w:lang w:val="en-GB"/>
        </w:rPr>
        <w:t xml:space="preserve">through the eyes of the Germans themselves, the Germans as viewed by other ethnic groups and other ethnic groups as viewed by the Germans. </w:t>
      </w:r>
    </w:p>
    <w:p w:rsidR="00F33756" w:rsidRPr="00F04B3B" w:rsidRDefault="00F33756" w:rsidP="00F33756">
      <w:pPr>
        <w:spacing w:after="0"/>
        <w:rPr>
          <w:rFonts w:cs="Arial"/>
          <w:b/>
          <w:bCs/>
          <w:sz w:val="22"/>
          <w:szCs w:val="22"/>
          <w:lang w:val="en-GB"/>
        </w:rPr>
      </w:pPr>
      <w:r w:rsidRPr="00F04B3B">
        <w:rPr>
          <w:rFonts w:cs="Arial"/>
          <w:sz w:val="22"/>
          <w:szCs w:val="22"/>
          <w:lang w:val="en-GB"/>
        </w:rPr>
        <w:t>The Germans who arrived and settled in the territory of Latvia are called Baltic Germans in Latvian historiography. The Germans have lived in the territory of Latvia longer than other ethnic groups – since the 13</w:t>
      </w:r>
      <w:r w:rsidRPr="00F04B3B">
        <w:rPr>
          <w:rFonts w:cs="Arial"/>
          <w:sz w:val="22"/>
          <w:szCs w:val="22"/>
          <w:vertAlign w:val="superscript"/>
          <w:lang w:val="en-GB"/>
        </w:rPr>
        <w:t>th</w:t>
      </w:r>
      <w:r w:rsidRPr="00F04B3B">
        <w:rPr>
          <w:rFonts w:cs="Arial"/>
          <w:sz w:val="22"/>
          <w:szCs w:val="22"/>
          <w:lang w:val="en-GB"/>
        </w:rPr>
        <w:t xml:space="preserve"> century. Therefore, their influence here has been deeper and more sustainable. Latgale </w:t>
      </w:r>
      <w:r w:rsidRPr="00F04B3B">
        <w:rPr>
          <w:rFonts w:cs="Arial"/>
          <w:color w:val="000000"/>
          <w:sz w:val="22"/>
          <w:szCs w:val="22"/>
          <w:lang w:val="en-GB"/>
        </w:rPr>
        <w:t xml:space="preserve">is a cultural and historical region in the eastern part of Latvia. The territorial identity of today’s Latgale is traced back to the Principality of </w:t>
      </w:r>
      <w:proofErr w:type="spellStart"/>
      <w:r w:rsidRPr="00F04B3B">
        <w:rPr>
          <w:rFonts w:cs="Arial"/>
          <w:color w:val="000000"/>
          <w:sz w:val="22"/>
          <w:szCs w:val="22"/>
          <w:lang w:val="en-GB"/>
        </w:rPr>
        <w:t>Jersika</w:t>
      </w:r>
      <w:proofErr w:type="spellEnd"/>
      <w:r w:rsidRPr="00F04B3B">
        <w:rPr>
          <w:rFonts w:cs="Arial"/>
          <w:color w:val="000000"/>
          <w:sz w:val="22"/>
          <w:szCs w:val="22"/>
          <w:lang w:val="en-GB"/>
        </w:rPr>
        <w:t xml:space="preserve"> at the turn of the 13</w:t>
      </w:r>
      <w:r w:rsidRPr="00F04B3B">
        <w:rPr>
          <w:rFonts w:cs="Arial"/>
          <w:color w:val="000000"/>
          <w:sz w:val="22"/>
          <w:szCs w:val="22"/>
          <w:vertAlign w:val="superscript"/>
          <w:lang w:val="en-GB"/>
        </w:rPr>
        <w:t>th</w:t>
      </w:r>
      <w:r w:rsidRPr="00F04B3B">
        <w:rPr>
          <w:rFonts w:cs="Arial"/>
          <w:color w:val="000000"/>
          <w:sz w:val="22"/>
          <w:szCs w:val="22"/>
          <w:lang w:val="en-GB"/>
        </w:rPr>
        <w:t xml:space="preserve"> century, which in the Latin texts is referred to as </w:t>
      </w:r>
      <w:proofErr w:type="spellStart"/>
      <w:r w:rsidRPr="00F04B3B">
        <w:rPr>
          <w:rFonts w:cs="Arial"/>
          <w:color w:val="000000"/>
          <w:sz w:val="22"/>
          <w:szCs w:val="22"/>
          <w:lang w:val="en-GB"/>
        </w:rPr>
        <w:t>Lethia</w:t>
      </w:r>
      <w:proofErr w:type="spellEnd"/>
      <w:r w:rsidRPr="00F04B3B">
        <w:rPr>
          <w:rFonts w:cs="Arial"/>
          <w:color w:val="000000"/>
          <w:sz w:val="22"/>
          <w:szCs w:val="22"/>
          <w:lang w:val="en-GB"/>
        </w:rPr>
        <w:t>, and as</w:t>
      </w:r>
      <w:r w:rsidRPr="00F04B3B">
        <w:rPr>
          <w:rFonts w:cs="Arial"/>
          <w:sz w:val="22"/>
          <w:szCs w:val="22"/>
          <w:lang w:val="en-GB"/>
        </w:rPr>
        <w:t xml:space="preserve"> </w:t>
      </w:r>
      <w:proofErr w:type="spellStart"/>
      <w:r w:rsidRPr="00F04B3B">
        <w:rPr>
          <w:rFonts w:cs="Arial"/>
          <w:sz w:val="22"/>
          <w:szCs w:val="22"/>
          <w:lang w:val="en-GB"/>
        </w:rPr>
        <w:t>Lotigola</w:t>
      </w:r>
      <w:proofErr w:type="spellEnd"/>
      <w:r w:rsidRPr="00F04B3B">
        <w:rPr>
          <w:rFonts w:cs="Arial"/>
          <w:color w:val="000000"/>
          <w:sz w:val="22"/>
          <w:szCs w:val="22"/>
          <w:lang w:val="en-GB"/>
        </w:rPr>
        <w:t xml:space="preserve"> in the Old Russian records</w:t>
      </w:r>
      <w:r w:rsidRPr="00F04B3B">
        <w:rPr>
          <w:rFonts w:cs="Arial"/>
          <w:sz w:val="22"/>
          <w:szCs w:val="22"/>
          <w:lang w:val="en-GB"/>
        </w:rPr>
        <w:t>. In the 13</w:t>
      </w:r>
      <w:r w:rsidRPr="00F04B3B">
        <w:rPr>
          <w:rFonts w:cs="Arial"/>
          <w:sz w:val="22"/>
          <w:szCs w:val="22"/>
          <w:vertAlign w:val="superscript"/>
          <w:lang w:val="en-GB"/>
        </w:rPr>
        <w:t>th</w:t>
      </w:r>
      <w:r w:rsidRPr="00F04B3B">
        <w:rPr>
          <w:rFonts w:cs="Arial"/>
          <w:sz w:val="22"/>
          <w:szCs w:val="22"/>
          <w:lang w:val="en-GB"/>
        </w:rPr>
        <w:t xml:space="preserve"> century, </w:t>
      </w:r>
      <w:proofErr w:type="spellStart"/>
      <w:r w:rsidRPr="00F04B3B">
        <w:rPr>
          <w:rFonts w:cs="Arial"/>
          <w:sz w:val="22"/>
          <w:szCs w:val="22"/>
          <w:lang w:val="en-GB"/>
        </w:rPr>
        <w:t>Latgalian</w:t>
      </w:r>
      <w:proofErr w:type="spellEnd"/>
      <w:r w:rsidRPr="00F04B3B">
        <w:rPr>
          <w:rFonts w:cs="Arial"/>
          <w:sz w:val="22"/>
          <w:szCs w:val="22"/>
          <w:lang w:val="en-GB"/>
        </w:rPr>
        <w:t xml:space="preserve"> lands occupied the territory of modern Latgale, as well as the eastern part of Vidzeme. The territory </w:t>
      </w:r>
      <w:proofErr w:type="spellStart"/>
      <w:r w:rsidRPr="00F04B3B">
        <w:rPr>
          <w:rFonts w:cs="Arial"/>
          <w:sz w:val="22"/>
          <w:szCs w:val="22"/>
          <w:lang w:val="en-GB"/>
        </w:rPr>
        <w:t>Lethia</w:t>
      </w:r>
      <w:proofErr w:type="spellEnd"/>
      <w:r w:rsidRPr="00F04B3B">
        <w:rPr>
          <w:rFonts w:cs="Arial"/>
          <w:sz w:val="22"/>
          <w:szCs w:val="22"/>
          <w:lang w:val="en-GB"/>
        </w:rPr>
        <w:t xml:space="preserve"> inhabited by </w:t>
      </w:r>
      <w:proofErr w:type="spellStart"/>
      <w:r w:rsidRPr="00F04B3B">
        <w:rPr>
          <w:rFonts w:cs="Arial"/>
          <w:sz w:val="22"/>
          <w:szCs w:val="22"/>
          <w:lang w:val="en-GB"/>
        </w:rPr>
        <w:t>Latgalians</w:t>
      </w:r>
      <w:proofErr w:type="spellEnd"/>
      <w:r w:rsidRPr="00F04B3B">
        <w:rPr>
          <w:rFonts w:cs="Arial"/>
          <w:sz w:val="22"/>
          <w:szCs w:val="22"/>
          <w:lang w:val="en-GB"/>
        </w:rPr>
        <w:t xml:space="preserve"> gave the name for the whole of Latvia</w:t>
      </w:r>
      <w:r w:rsidRPr="00F04B3B">
        <w:rPr>
          <w:rFonts w:cs="Arial"/>
          <w:sz w:val="22"/>
          <w:szCs w:val="22"/>
          <w:shd w:val="clear" w:color="auto" w:fill="FFFFFF"/>
          <w:lang w:val="en-GB"/>
        </w:rPr>
        <w:t xml:space="preserve">. After the Livonian War (1558 – 1583) the </w:t>
      </w:r>
      <w:proofErr w:type="spellStart"/>
      <w:r w:rsidRPr="00F04B3B">
        <w:rPr>
          <w:rFonts w:cs="Arial"/>
          <w:sz w:val="22"/>
          <w:szCs w:val="22"/>
          <w:shd w:val="clear" w:color="auto" w:fill="FFFFFF"/>
          <w:lang w:val="en-GB"/>
        </w:rPr>
        <w:t>Latgalian</w:t>
      </w:r>
      <w:proofErr w:type="spellEnd"/>
      <w:r w:rsidRPr="00F04B3B">
        <w:rPr>
          <w:rFonts w:cs="Arial"/>
          <w:sz w:val="22"/>
          <w:szCs w:val="22"/>
          <w:shd w:val="clear" w:color="auto" w:fill="FFFFFF"/>
          <w:lang w:val="en-GB"/>
        </w:rPr>
        <w:t xml:space="preserve"> lands became part of the Polish-Lithuanian State. In 1629, after the Polish-Swedish War (1600-1629) the Truce of </w:t>
      </w:r>
      <w:proofErr w:type="spellStart"/>
      <w:r w:rsidRPr="00F04B3B">
        <w:rPr>
          <w:rFonts w:cs="Arial"/>
          <w:sz w:val="22"/>
          <w:szCs w:val="22"/>
          <w:shd w:val="clear" w:color="auto" w:fill="FFFFFF"/>
          <w:lang w:val="en-GB"/>
        </w:rPr>
        <w:t>Altmark</w:t>
      </w:r>
      <w:proofErr w:type="spellEnd"/>
      <w:r w:rsidRPr="00F04B3B">
        <w:rPr>
          <w:rFonts w:cs="Arial"/>
          <w:sz w:val="22"/>
          <w:szCs w:val="22"/>
          <w:shd w:val="clear" w:color="auto" w:fill="FFFFFF"/>
          <w:lang w:val="en-GB"/>
        </w:rPr>
        <w:t xml:space="preserve"> was signed. According to the treaty, Latgale (</w:t>
      </w:r>
      <w:proofErr w:type="spellStart"/>
      <w:r w:rsidRPr="00F04B3B">
        <w:rPr>
          <w:rFonts w:cs="Arial"/>
          <w:i/>
          <w:iCs/>
          <w:sz w:val="22"/>
          <w:szCs w:val="22"/>
          <w:shd w:val="clear" w:color="auto" w:fill="FFFFFF"/>
          <w:lang w:val="en-GB"/>
        </w:rPr>
        <w:t>Województwo</w:t>
      </w:r>
      <w:proofErr w:type="spellEnd"/>
      <w:r w:rsidRPr="00F04B3B">
        <w:rPr>
          <w:rFonts w:cs="Arial"/>
          <w:i/>
          <w:iCs/>
          <w:sz w:val="22"/>
          <w:szCs w:val="22"/>
          <w:shd w:val="clear" w:color="auto" w:fill="FFFFFF"/>
          <w:lang w:val="en-GB"/>
        </w:rPr>
        <w:t xml:space="preserve"> </w:t>
      </w:r>
      <w:proofErr w:type="spellStart"/>
      <w:r w:rsidRPr="00F04B3B">
        <w:rPr>
          <w:rFonts w:cs="Arial"/>
          <w:i/>
          <w:iCs/>
          <w:sz w:val="22"/>
          <w:szCs w:val="22"/>
          <w:shd w:val="clear" w:color="auto" w:fill="FFFFFF"/>
          <w:lang w:val="en-GB"/>
        </w:rPr>
        <w:t>inflanckie</w:t>
      </w:r>
      <w:proofErr w:type="spellEnd"/>
      <w:r w:rsidRPr="00F04B3B">
        <w:rPr>
          <w:rFonts w:cs="Arial"/>
          <w:i/>
          <w:iCs/>
          <w:sz w:val="22"/>
          <w:szCs w:val="22"/>
          <w:shd w:val="clear" w:color="auto" w:fill="FFFFFF"/>
          <w:lang w:val="en-GB"/>
        </w:rPr>
        <w:t xml:space="preserve"> </w:t>
      </w:r>
      <w:r w:rsidRPr="00F04B3B">
        <w:rPr>
          <w:rFonts w:cs="Arial"/>
          <w:iCs/>
          <w:sz w:val="22"/>
          <w:szCs w:val="22"/>
          <w:shd w:val="clear" w:color="auto" w:fill="FFFFFF"/>
          <w:lang w:val="en-GB"/>
        </w:rPr>
        <w:t>[</w:t>
      </w:r>
      <w:r w:rsidRPr="00F04B3B">
        <w:rPr>
          <w:rFonts w:cs="Arial"/>
          <w:sz w:val="22"/>
          <w:szCs w:val="22"/>
          <w:shd w:val="clear" w:color="auto" w:fill="FFFFFF"/>
          <w:lang w:val="en-GB"/>
        </w:rPr>
        <w:t xml:space="preserve">the </w:t>
      </w:r>
      <w:proofErr w:type="spellStart"/>
      <w:r w:rsidRPr="00F04B3B">
        <w:rPr>
          <w:rFonts w:cs="Arial"/>
          <w:sz w:val="22"/>
          <w:szCs w:val="22"/>
          <w:shd w:val="clear" w:color="auto" w:fill="FFFFFF"/>
          <w:lang w:val="en-GB"/>
        </w:rPr>
        <w:t>Inflanty</w:t>
      </w:r>
      <w:proofErr w:type="spellEnd"/>
      <w:r w:rsidRPr="00F04B3B">
        <w:rPr>
          <w:rFonts w:cs="Arial"/>
          <w:sz w:val="22"/>
          <w:szCs w:val="22"/>
          <w:shd w:val="clear" w:color="auto" w:fill="FFFFFF"/>
          <w:lang w:val="en-GB"/>
        </w:rPr>
        <w:t xml:space="preserve"> Voivodeship]) was separated from Vidzeme which remained under the Swedish rule. In 1772, after the first partition of Poland, Latgale became part of the Russian Empire. “Latgale was part of other governorates unlike Vidzeme and </w:t>
      </w:r>
      <w:proofErr w:type="spellStart"/>
      <w:r w:rsidRPr="00F04B3B">
        <w:rPr>
          <w:rFonts w:cs="Arial"/>
          <w:sz w:val="22"/>
          <w:szCs w:val="22"/>
          <w:shd w:val="clear" w:color="auto" w:fill="FFFFFF"/>
          <w:lang w:val="en-GB"/>
        </w:rPr>
        <w:t>Kurzeme</w:t>
      </w:r>
      <w:proofErr w:type="spellEnd"/>
      <w:r w:rsidRPr="00F04B3B">
        <w:rPr>
          <w:rFonts w:cs="Arial"/>
          <w:sz w:val="22"/>
          <w:szCs w:val="22"/>
          <w:shd w:val="clear" w:color="auto" w:fill="FFFFFF"/>
          <w:lang w:val="en-GB"/>
        </w:rPr>
        <w:t>, and it was not perceived as a truly Latvian territory by people of Vid</w:t>
      </w:r>
      <w:r w:rsidR="00E95484">
        <w:rPr>
          <w:rFonts w:cs="Arial"/>
          <w:sz w:val="22"/>
          <w:szCs w:val="22"/>
          <w:shd w:val="clear" w:color="auto" w:fill="FFFFFF"/>
          <w:lang w:val="en-GB"/>
        </w:rPr>
        <w:t>z</w:t>
      </w:r>
      <w:r w:rsidRPr="00F04B3B">
        <w:rPr>
          <w:rFonts w:cs="Arial"/>
          <w:sz w:val="22"/>
          <w:szCs w:val="22"/>
          <w:shd w:val="clear" w:color="auto" w:fill="FFFFFF"/>
          <w:lang w:val="en-GB"/>
        </w:rPr>
        <w:t xml:space="preserve">eme and </w:t>
      </w:r>
      <w:proofErr w:type="spellStart"/>
      <w:r w:rsidRPr="00F04B3B">
        <w:rPr>
          <w:rFonts w:cs="Arial"/>
          <w:sz w:val="22"/>
          <w:szCs w:val="22"/>
          <w:shd w:val="clear" w:color="auto" w:fill="FFFFFF"/>
          <w:lang w:val="en-GB"/>
        </w:rPr>
        <w:t>Kurzeme</w:t>
      </w:r>
      <w:proofErr w:type="spellEnd"/>
      <w:r w:rsidRPr="00F04B3B">
        <w:rPr>
          <w:rFonts w:cs="Arial"/>
          <w:sz w:val="22"/>
          <w:szCs w:val="22"/>
          <w:shd w:val="clear" w:color="auto" w:fill="FFFFFF"/>
          <w:lang w:val="en-GB"/>
        </w:rPr>
        <w:t xml:space="preserve"> up to 1905-1906”</w:t>
      </w:r>
      <w:r w:rsidR="001E2AC5">
        <w:rPr>
          <w:rFonts w:cs="Arial"/>
          <w:sz w:val="22"/>
          <w:szCs w:val="22"/>
          <w:shd w:val="clear" w:color="auto" w:fill="FFFFFF"/>
          <w:lang w:val="en-GB"/>
        </w:rPr>
        <w:t xml:space="preserve"> </w:t>
      </w:r>
      <w:r w:rsidR="001E2AC5" w:rsidRPr="00F04B3B">
        <w:rPr>
          <w:sz w:val="22"/>
          <w:szCs w:val="22"/>
          <w:shd w:val="clear" w:color="auto" w:fill="FFFFFF"/>
        </w:rPr>
        <w:t>(</w:t>
      </w:r>
      <w:proofErr w:type="spellStart"/>
      <w:r w:rsidR="001E2AC5" w:rsidRPr="00F04B3B">
        <w:rPr>
          <w:sz w:val="22"/>
          <w:szCs w:val="22"/>
          <w:shd w:val="clear" w:color="auto" w:fill="FFFFFF"/>
        </w:rPr>
        <w:t>Kursīte</w:t>
      </w:r>
      <w:proofErr w:type="spellEnd"/>
      <w:r w:rsidR="001E2AC5" w:rsidRPr="00F04B3B">
        <w:rPr>
          <w:sz w:val="22"/>
          <w:szCs w:val="22"/>
          <w:shd w:val="clear" w:color="auto" w:fill="FFFFFF"/>
        </w:rPr>
        <w:t>, 2005, 17)</w:t>
      </w:r>
      <w:r w:rsidR="001E2AC5">
        <w:rPr>
          <w:sz w:val="22"/>
          <w:szCs w:val="22"/>
          <w:shd w:val="clear" w:color="auto" w:fill="FFFFFF"/>
        </w:rPr>
        <w:t>.</w:t>
      </w:r>
      <w:r w:rsidRPr="00F04B3B">
        <w:rPr>
          <w:rFonts w:cs="Arial"/>
          <w:sz w:val="22"/>
          <w:szCs w:val="22"/>
          <w:shd w:val="clear" w:color="auto" w:fill="FFFFFF"/>
          <w:lang w:val="en-GB"/>
        </w:rPr>
        <w:t xml:space="preserve"> </w:t>
      </w:r>
      <w:r w:rsidRPr="00F04B3B">
        <w:rPr>
          <w:rFonts w:cs="Arial"/>
          <w:sz w:val="22"/>
          <w:szCs w:val="22"/>
          <w:lang w:val="en-GB"/>
        </w:rPr>
        <w:t xml:space="preserve">This increased the gap between Latgale and other regions of Latvia. Only in 1918 was it possible to unite the territories. However, the administrative isolation of Latgale, which lasted almost 300 years, determined the peculiar economic, social, and cultural development of the region, which differs from the other regions of Latvia. This became the reason for the “exclusion” of Latgale territory, which is still observed today. In February 2019, a special subcommittee was formed in the </w:t>
      </w:r>
      <w:proofErr w:type="spellStart"/>
      <w:r w:rsidRPr="00F04B3B">
        <w:rPr>
          <w:rFonts w:cs="Arial"/>
          <w:sz w:val="22"/>
          <w:szCs w:val="22"/>
          <w:lang w:val="en-GB"/>
        </w:rPr>
        <w:t>Saeima</w:t>
      </w:r>
      <w:proofErr w:type="spellEnd"/>
      <w:r w:rsidRPr="00F04B3B">
        <w:rPr>
          <w:rFonts w:cs="Arial"/>
          <w:sz w:val="22"/>
          <w:szCs w:val="22"/>
          <w:lang w:val="en-GB"/>
        </w:rPr>
        <w:t xml:space="preserve"> (the Parliament of Latvia) to address the problematic issues in Latgale; the subcommittee will consider the economic and social problems, as well as try and solve the issue of cultural identity in the region. To solve the problem of “exclusion” of Latgale and to achieve social cohesion in the future, it is necessary to consider the origins of this problem. It means exploring the socio-ethnic processes from the 17</w:t>
      </w:r>
      <w:r w:rsidRPr="00F04B3B">
        <w:rPr>
          <w:rFonts w:cs="Arial"/>
          <w:sz w:val="22"/>
          <w:szCs w:val="22"/>
          <w:vertAlign w:val="superscript"/>
          <w:lang w:val="en-GB"/>
        </w:rPr>
        <w:t>th</w:t>
      </w:r>
      <w:r w:rsidRPr="00F04B3B">
        <w:rPr>
          <w:rFonts w:cs="Arial"/>
          <w:sz w:val="22"/>
          <w:szCs w:val="22"/>
          <w:lang w:val="en-GB"/>
        </w:rPr>
        <w:t xml:space="preserve"> century until the restoration of Latvia's independence, as well as the impact of these processes on the development of a peculiar cultural environment in Latgale.</w:t>
      </w:r>
    </w:p>
    <w:p w:rsidR="00DF6038" w:rsidRPr="00F04B3B" w:rsidRDefault="00F33756" w:rsidP="00F33756">
      <w:pPr>
        <w:rPr>
          <w:rFonts w:cs="Arial"/>
          <w:sz w:val="22"/>
          <w:szCs w:val="22"/>
          <w:lang w:val="en-GB"/>
        </w:rPr>
      </w:pPr>
      <w:r w:rsidRPr="00F04B3B">
        <w:rPr>
          <w:rFonts w:cs="Arial"/>
          <w:sz w:val="22"/>
          <w:szCs w:val="22"/>
          <w:lang w:val="en-GB"/>
        </w:rPr>
        <w:t>The chronological framework of the project is from the 17</w:t>
      </w:r>
      <w:r w:rsidRPr="00F04B3B">
        <w:rPr>
          <w:rFonts w:cs="Arial"/>
          <w:sz w:val="22"/>
          <w:szCs w:val="22"/>
          <w:vertAlign w:val="superscript"/>
          <w:lang w:val="en-GB"/>
        </w:rPr>
        <w:t>th</w:t>
      </w:r>
      <w:r w:rsidRPr="00F04B3B">
        <w:rPr>
          <w:rFonts w:cs="Arial"/>
          <w:sz w:val="22"/>
          <w:szCs w:val="22"/>
          <w:lang w:val="en-GB"/>
        </w:rPr>
        <w:t xml:space="preserve"> century till the early 20</w:t>
      </w:r>
      <w:r w:rsidRPr="00F04B3B">
        <w:rPr>
          <w:rFonts w:cs="Arial"/>
          <w:sz w:val="22"/>
          <w:szCs w:val="22"/>
          <w:vertAlign w:val="superscript"/>
          <w:lang w:val="en-GB"/>
        </w:rPr>
        <w:t>th</w:t>
      </w:r>
      <w:r w:rsidRPr="00F04B3B">
        <w:rPr>
          <w:rFonts w:cs="Arial"/>
          <w:sz w:val="22"/>
          <w:szCs w:val="22"/>
          <w:lang w:val="en-GB"/>
        </w:rPr>
        <w:t xml:space="preserve"> century. That was the time when the state of Latvia had not yet been formed, and the territory was under the rule of different states – the Polish-Lithuanian Commonwealth and then the Russian Empire. However, that was also the time when the prerequisites for the future national state were formed, as well as the time of the most intense interethnic communication.</w:t>
      </w:r>
    </w:p>
    <w:p w:rsidR="007C0AE3" w:rsidRPr="00F04B3B" w:rsidRDefault="007C0AE3" w:rsidP="007C0AE3">
      <w:pPr>
        <w:rPr>
          <w:rStyle w:val="jlqj4b"/>
          <w:rFonts w:eastAsiaTheme="majorEastAsia"/>
          <w:sz w:val="22"/>
          <w:szCs w:val="22"/>
          <w:lang w:val="en"/>
        </w:rPr>
      </w:pPr>
      <w:r w:rsidRPr="00F04B3B">
        <w:rPr>
          <w:rStyle w:val="jlqj4b"/>
          <w:rFonts w:eastAsiaTheme="majorEastAsia"/>
          <w:sz w:val="22"/>
          <w:szCs w:val="22"/>
          <w:lang w:val="en"/>
        </w:rPr>
        <w:t xml:space="preserve">Duration of the project: 1.12.2020-3012.2021. </w:t>
      </w:r>
      <w:r w:rsidR="000D62B9">
        <w:rPr>
          <w:rStyle w:val="jlqj4b"/>
          <w:rFonts w:eastAsiaTheme="majorEastAsia"/>
          <w:lang w:val="en"/>
        </w:rPr>
        <w:t>(13 months)</w:t>
      </w:r>
    </w:p>
    <w:p w:rsidR="00857503" w:rsidRDefault="007C0AE3" w:rsidP="007C0AE3">
      <w:pPr>
        <w:rPr>
          <w:rStyle w:val="jlqj4b"/>
          <w:rFonts w:eastAsiaTheme="majorEastAsia"/>
          <w:sz w:val="22"/>
          <w:szCs w:val="22"/>
          <w:lang w:val="en"/>
        </w:rPr>
      </w:pPr>
      <w:r w:rsidRPr="00F04B3B">
        <w:rPr>
          <w:rStyle w:val="jlqj4b"/>
          <w:rFonts w:eastAsiaTheme="majorEastAsia"/>
          <w:sz w:val="22"/>
          <w:szCs w:val="22"/>
          <w:lang w:val="en"/>
        </w:rPr>
        <w:t>Allocated funding: EUR 100 389.00</w:t>
      </w:r>
    </w:p>
    <w:p w:rsidR="0012543D" w:rsidRDefault="0012543D" w:rsidP="007C0AE3">
      <w:pPr>
        <w:rPr>
          <w:sz w:val="22"/>
          <w:szCs w:val="22"/>
        </w:rPr>
      </w:pPr>
    </w:p>
    <w:p w:rsidR="0012543D" w:rsidRPr="00643B76" w:rsidRDefault="0012543D" w:rsidP="0012543D">
      <w:pPr>
        <w:pStyle w:val="IATED-References"/>
        <w:numPr>
          <w:ilvl w:val="0"/>
          <w:numId w:val="0"/>
        </w:numPr>
        <w:ind w:left="567" w:hanging="567"/>
        <w:rPr>
          <w:szCs w:val="20"/>
          <w:lang w:val="en-GB"/>
        </w:rPr>
      </w:pPr>
      <w:r w:rsidRPr="00643B76">
        <w:rPr>
          <w:szCs w:val="20"/>
          <w:lang w:val="en-GB"/>
        </w:rPr>
        <w:t xml:space="preserve">J. </w:t>
      </w:r>
      <w:proofErr w:type="spellStart"/>
      <w:r w:rsidRPr="00643B76">
        <w:rPr>
          <w:szCs w:val="20"/>
          <w:lang w:val="en-GB"/>
        </w:rPr>
        <w:t>Kursīte</w:t>
      </w:r>
      <w:proofErr w:type="spellEnd"/>
      <w:r w:rsidRPr="00643B76">
        <w:rPr>
          <w:szCs w:val="20"/>
          <w:lang w:val="en-GB"/>
        </w:rPr>
        <w:t>, “</w:t>
      </w:r>
      <w:proofErr w:type="spellStart"/>
      <w:r w:rsidRPr="00643B76">
        <w:rPr>
          <w:szCs w:val="20"/>
          <w:lang w:val="en-GB"/>
        </w:rPr>
        <w:t>Nomales</w:t>
      </w:r>
      <w:proofErr w:type="spellEnd"/>
      <w:r w:rsidRPr="00643B76">
        <w:rPr>
          <w:szCs w:val="20"/>
          <w:lang w:val="en-GB"/>
        </w:rPr>
        <w:t xml:space="preserve"> </w:t>
      </w:r>
      <w:proofErr w:type="spellStart"/>
      <w:r w:rsidRPr="00643B76">
        <w:rPr>
          <w:szCs w:val="20"/>
          <w:lang w:val="en-GB"/>
        </w:rPr>
        <w:t>identitāte</w:t>
      </w:r>
      <w:proofErr w:type="spellEnd"/>
      <w:r>
        <w:rPr>
          <w:szCs w:val="20"/>
          <w:lang w:val="en-GB"/>
        </w:rPr>
        <w:t xml:space="preserve"> un </w:t>
      </w:r>
      <w:proofErr w:type="spellStart"/>
      <w:r>
        <w:rPr>
          <w:szCs w:val="20"/>
          <w:lang w:val="en-GB"/>
        </w:rPr>
        <w:t>centra</w:t>
      </w:r>
      <w:proofErr w:type="spellEnd"/>
      <w:r>
        <w:rPr>
          <w:szCs w:val="20"/>
          <w:lang w:val="en-GB"/>
        </w:rPr>
        <w:t xml:space="preserve"> </w:t>
      </w:r>
      <w:proofErr w:type="spellStart"/>
      <w:r>
        <w:rPr>
          <w:szCs w:val="20"/>
          <w:lang w:val="en-GB"/>
        </w:rPr>
        <w:t>identitāte</w:t>
      </w:r>
      <w:proofErr w:type="spellEnd"/>
      <w:r w:rsidRPr="00643B76">
        <w:rPr>
          <w:szCs w:val="20"/>
          <w:lang w:val="en-GB"/>
        </w:rPr>
        <w:t xml:space="preserve">,” </w:t>
      </w:r>
      <w:proofErr w:type="spellStart"/>
      <w:r w:rsidRPr="00643B76">
        <w:rPr>
          <w:i/>
          <w:szCs w:val="20"/>
          <w:lang w:val="en-GB"/>
        </w:rPr>
        <w:t>Nomales</w:t>
      </w:r>
      <w:proofErr w:type="spellEnd"/>
      <w:r w:rsidRPr="00643B76">
        <w:rPr>
          <w:i/>
          <w:szCs w:val="20"/>
          <w:lang w:val="en-GB"/>
        </w:rPr>
        <w:t xml:space="preserve"> </w:t>
      </w:r>
      <w:proofErr w:type="spellStart"/>
      <w:r w:rsidRPr="00643B76">
        <w:rPr>
          <w:i/>
          <w:szCs w:val="20"/>
          <w:lang w:val="en-GB"/>
        </w:rPr>
        <w:t>identititātei</w:t>
      </w:r>
      <w:proofErr w:type="spellEnd"/>
      <w:r w:rsidRPr="00643B76">
        <w:rPr>
          <w:szCs w:val="20"/>
          <w:lang w:val="en-GB"/>
        </w:rPr>
        <w:t xml:space="preserve">. </w:t>
      </w:r>
      <w:proofErr w:type="spellStart"/>
      <w:r w:rsidRPr="00643B76">
        <w:rPr>
          <w:szCs w:val="20"/>
          <w:lang w:val="en-GB"/>
        </w:rPr>
        <w:t>Rīga</w:t>
      </w:r>
      <w:proofErr w:type="spellEnd"/>
      <w:r w:rsidRPr="00643B76">
        <w:rPr>
          <w:szCs w:val="20"/>
          <w:lang w:val="en-GB"/>
        </w:rPr>
        <w:t xml:space="preserve">: </w:t>
      </w:r>
      <w:proofErr w:type="spellStart"/>
      <w:r w:rsidRPr="00643B76">
        <w:rPr>
          <w:szCs w:val="20"/>
          <w:lang w:val="en-GB"/>
        </w:rPr>
        <w:t>Madris</w:t>
      </w:r>
      <w:proofErr w:type="spellEnd"/>
      <w:r w:rsidRPr="00643B76">
        <w:rPr>
          <w:szCs w:val="20"/>
          <w:lang w:val="en-GB"/>
        </w:rPr>
        <w:t>, 2005</w:t>
      </w:r>
      <w:r>
        <w:rPr>
          <w:szCs w:val="20"/>
          <w:lang w:val="en-GB"/>
        </w:rPr>
        <w:t>, 17-21.</w:t>
      </w:r>
    </w:p>
    <w:p w:rsidR="0012543D" w:rsidRPr="00F04B3B" w:rsidRDefault="0012543D" w:rsidP="007C0AE3">
      <w:pPr>
        <w:rPr>
          <w:sz w:val="22"/>
          <w:szCs w:val="22"/>
        </w:rPr>
      </w:pPr>
    </w:p>
    <w:sectPr w:rsidR="0012543D" w:rsidRPr="00F04B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99" w:rsidRDefault="00ED2999" w:rsidP="00857503">
      <w:pPr>
        <w:spacing w:before="0" w:after="0"/>
      </w:pPr>
      <w:r>
        <w:separator/>
      </w:r>
    </w:p>
  </w:endnote>
  <w:endnote w:type="continuationSeparator" w:id="0">
    <w:p w:rsidR="00ED2999" w:rsidRDefault="00ED2999" w:rsidP="008575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99" w:rsidRDefault="00ED2999" w:rsidP="00857503">
      <w:pPr>
        <w:spacing w:before="0" w:after="0"/>
      </w:pPr>
      <w:r>
        <w:separator/>
      </w:r>
    </w:p>
  </w:footnote>
  <w:footnote w:type="continuationSeparator" w:id="0">
    <w:p w:rsidR="00ED2999" w:rsidRDefault="00ED2999" w:rsidP="008575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56"/>
    <w:rsid w:val="000D5F0D"/>
    <w:rsid w:val="000D62B9"/>
    <w:rsid w:val="0012543D"/>
    <w:rsid w:val="001E2AC5"/>
    <w:rsid w:val="004E3D8D"/>
    <w:rsid w:val="00696210"/>
    <w:rsid w:val="007C0AE3"/>
    <w:rsid w:val="007C67B1"/>
    <w:rsid w:val="00857503"/>
    <w:rsid w:val="00B32563"/>
    <w:rsid w:val="00C571EB"/>
    <w:rsid w:val="00CA3C61"/>
    <w:rsid w:val="00CE1F58"/>
    <w:rsid w:val="00D74B8C"/>
    <w:rsid w:val="00DB3778"/>
    <w:rsid w:val="00DF6038"/>
    <w:rsid w:val="00E11123"/>
    <w:rsid w:val="00E95484"/>
    <w:rsid w:val="00ED2999"/>
    <w:rsid w:val="00F04B3B"/>
    <w:rsid w:val="00F33756"/>
    <w:rsid w:val="00FE4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9E84"/>
  <w15:chartTrackingRefBased/>
  <w15:docId w15:val="{83BDEE52-FD8C-47A9-930A-1E79E661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ATED-Text"/>
    <w:qFormat/>
    <w:rsid w:val="00F33756"/>
    <w:pPr>
      <w:spacing w:before="120" w:after="120" w:line="240" w:lineRule="auto"/>
      <w:jc w:val="both"/>
    </w:pPr>
    <w:rPr>
      <w:rFonts w:ascii="Arial" w:eastAsia="Times New Roman" w:hAnsi="Arial" w:cs="Times New Roman"/>
      <w:sz w:val="20"/>
      <w:szCs w:val="24"/>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ED-References">
    <w:name w:val="IATED-References"/>
    <w:basedOn w:val="Title"/>
    <w:autoRedefine/>
    <w:qFormat/>
    <w:rsid w:val="00857503"/>
    <w:pPr>
      <w:numPr>
        <w:numId w:val="1"/>
      </w:numPr>
      <w:tabs>
        <w:tab w:val="clear" w:pos="360"/>
        <w:tab w:val="left" w:pos="567"/>
      </w:tabs>
      <w:spacing w:before="120" w:after="120"/>
      <w:ind w:left="567" w:hanging="567"/>
      <w:contextualSpacing w:val="0"/>
      <w:jc w:val="left"/>
    </w:pPr>
    <w:rPr>
      <w:rFonts w:ascii="Arial" w:eastAsia="Times New Roman" w:hAnsi="Arial" w:cs="Arial"/>
      <w:spacing w:val="0"/>
      <w:kern w:val="0"/>
      <w:sz w:val="20"/>
      <w:szCs w:val="24"/>
    </w:rPr>
  </w:style>
  <w:style w:type="paragraph" w:styleId="Title">
    <w:name w:val="Title"/>
    <w:basedOn w:val="Normal"/>
    <w:next w:val="Normal"/>
    <w:link w:val="TitleChar"/>
    <w:uiPriority w:val="10"/>
    <w:qFormat/>
    <w:rsid w:val="0085750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503"/>
    <w:rPr>
      <w:rFonts w:asciiTheme="majorHAnsi" w:eastAsiaTheme="majorEastAsia" w:hAnsiTheme="majorHAnsi" w:cstheme="majorBidi"/>
      <w:spacing w:val="-10"/>
      <w:kern w:val="28"/>
      <w:sz w:val="56"/>
      <w:szCs w:val="56"/>
      <w:lang w:val="en-US" w:eastAsia="es-ES"/>
    </w:rPr>
  </w:style>
  <w:style w:type="paragraph" w:styleId="FootnoteText">
    <w:name w:val="footnote text"/>
    <w:basedOn w:val="Normal"/>
    <w:link w:val="FootnoteTextChar"/>
    <w:uiPriority w:val="99"/>
    <w:semiHidden/>
    <w:unhideWhenUsed/>
    <w:rsid w:val="00857503"/>
    <w:pPr>
      <w:spacing w:before="0" w:after="0"/>
    </w:pPr>
    <w:rPr>
      <w:szCs w:val="20"/>
    </w:rPr>
  </w:style>
  <w:style w:type="character" w:customStyle="1" w:styleId="FootnoteTextChar">
    <w:name w:val="Footnote Text Char"/>
    <w:basedOn w:val="DefaultParagraphFont"/>
    <w:link w:val="FootnoteText"/>
    <w:uiPriority w:val="99"/>
    <w:semiHidden/>
    <w:rsid w:val="00857503"/>
    <w:rPr>
      <w:rFonts w:ascii="Arial" w:eastAsia="Times New Roman" w:hAnsi="Arial" w:cs="Times New Roman"/>
      <w:sz w:val="20"/>
      <w:szCs w:val="20"/>
      <w:lang w:val="en-US" w:eastAsia="es-ES"/>
    </w:rPr>
  </w:style>
  <w:style w:type="character" w:styleId="FootnoteReference">
    <w:name w:val="footnote reference"/>
    <w:basedOn w:val="DefaultParagraphFont"/>
    <w:uiPriority w:val="99"/>
    <w:semiHidden/>
    <w:unhideWhenUsed/>
    <w:rsid w:val="00857503"/>
    <w:rPr>
      <w:vertAlign w:val="superscript"/>
    </w:rPr>
  </w:style>
  <w:style w:type="character" w:customStyle="1" w:styleId="jlqj4b">
    <w:name w:val="jlqj4b"/>
    <w:basedOn w:val="DefaultParagraphFont"/>
    <w:rsid w:val="007C67B1"/>
  </w:style>
  <w:style w:type="character" w:customStyle="1" w:styleId="viiyi">
    <w:name w:val="viiyi"/>
    <w:rsid w:val="00D74B8C"/>
  </w:style>
  <w:style w:type="character" w:customStyle="1" w:styleId="txt1">
    <w:name w:val="txt_1"/>
    <w:basedOn w:val="DefaultParagraphFont"/>
    <w:rsid w:val="00D7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8EFD3-EE30-4CA8-AF1E-CDF9A344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4270</Words>
  <Characters>2435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cp:lastModifiedBy>
  <cp:revision>23</cp:revision>
  <dcterms:created xsi:type="dcterms:W3CDTF">2022-01-20T12:39:00Z</dcterms:created>
  <dcterms:modified xsi:type="dcterms:W3CDTF">2022-01-20T13:14:00Z</dcterms:modified>
</cp:coreProperties>
</file>